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55D5" w14:textId="77777777" w:rsidR="000F272A" w:rsidRPr="000F272A" w:rsidRDefault="000F272A" w:rsidP="000F272A">
      <w:pPr>
        <w:spacing w:after="0" w:line="240" w:lineRule="auto"/>
        <w:rPr>
          <w:b/>
        </w:rPr>
      </w:pPr>
      <w:r w:rsidRPr="000F272A">
        <w:rPr>
          <w:b/>
        </w:rPr>
        <w:t>Membership of the Board</w:t>
      </w:r>
    </w:p>
    <w:p w14:paraId="1C3873DE" w14:textId="77777777" w:rsidR="000F272A" w:rsidRDefault="000F272A" w:rsidP="000F272A">
      <w:pPr>
        <w:spacing w:after="0" w:line="240" w:lineRule="auto"/>
      </w:pPr>
    </w:p>
    <w:p w14:paraId="3CC1DAED" w14:textId="77777777" w:rsidR="000F272A" w:rsidRDefault="000F272A" w:rsidP="000F272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Board may at its discretion appoint up to two independent non-executive directors for terms not exceeding two years. The term may be renewed twice. Independent non-executive directors may not be employed by, or be an owner of, a member. </w:t>
      </w:r>
    </w:p>
    <w:p w14:paraId="73F88751" w14:textId="77777777" w:rsidR="000F272A" w:rsidRDefault="000F272A" w:rsidP="000F272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 Board member, other than an independent non-executive director, must be a pharmacist registered to practice in the UK. </w:t>
      </w:r>
    </w:p>
    <w:p w14:paraId="206C2ABC" w14:textId="77777777" w:rsidR="000F272A" w:rsidRDefault="000F272A" w:rsidP="000F272A">
      <w:pPr>
        <w:pStyle w:val="ListParagraph"/>
        <w:numPr>
          <w:ilvl w:val="0"/>
          <w:numId w:val="2"/>
        </w:numPr>
        <w:spacing w:after="0" w:line="240" w:lineRule="auto"/>
      </w:pPr>
      <w:r>
        <w:t>A Board member, other than an independent non-executive director, must be:</w:t>
      </w:r>
    </w:p>
    <w:p w14:paraId="70B02EF5" w14:textId="77777777" w:rsidR="000F272A" w:rsidRDefault="000F272A" w:rsidP="000F272A">
      <w:pPr>
        <w:pStyle w:val="ListParagraph"/>
        <w:numPr>
          <w:ilvl w:val="1"/>
          <w:numId w:val="2"/>
        </w:numPr>
        <w:spacing w:after="0" w:line="240" w:lineRule="auto"/>
      </w:pPr>
      <w:r>
        <w:t>a superintendent pharmacist in a member company, or</w:t>
      </w:r>
    </w:p>
    <w:p w14:paraId="320663D7" w14:textId="77777777" w:rsidR="000F272A" w:rsidRDefault="000F272A" w:rsidP="000F272A">
      <w:pPr>
        <w:pStyle w:val="ListParagraph"/>
        <w:numPr>
          <w:ilvl w:val="1"/>
          <w:numId w:val="2"/>
        </w:numPr>
        <w:spacing w:after="0" w:line="240" w:lineRule="auto"/>
      </w:pPr>
      <w:r>
        <w:t>a company director of a member company, or</w:t>
      </w:r>
    </w:p>
    <w:p w14:paraId="3A310C3E" w14:textId="77777777" w:rsidR="000F272A" w:rsidRDefault="000F272A" w:rsidP="000F272A">
      <w:pPr>
        <w:pStyle w:val="ListParagraph"/>
        <w:numPr>
          <w:ilvl w:val="1"/>
          <w:numId w:val="2"/>
        </w:numPr>
        <w:spacing w:after="0" w:line="240" w:lineRule="auto"/>
      </w:pPr>
      <w:r>
        <w:t>an owner of a community pharmacy in membership</w:t>
      </w:r>
    </w:p>
    <w:p w14:paraId="06AF77E6" w14:textId="77777777" w:rsidR="000F272A" w:rsidRDefault="000F272A" w:rsidP="000F272A">
      <w:pPr>
        <w:pStyle w:val="ListParagraph"/>
        <w:numPr>
          <w:ilvl w:val="2"/>
          <w:numId w:val="2"/>
        </w:numPr>
        <w:spacing w:after="0" w:line="240" w:lineRule="auto"/>
      </w:pPr>
      <w:r>
        <w:t>as a sole trader, or</w:t>
      </w:r>
    </w:p>
    <w:p w14:paraId="14977013" w14:textId="77777777" w:rsidR="000F272A" w:rsidRDefault="000F272A" w:rsidP="000F272A">
      <w:pPr>
        <w:pStyle w:val="ListParagraph"/>
        <w:numPr>
          <w:ilvl w:val="2"/>
          <w:numId w:val="2"/>
        </w:numPr>
        <w:spacing w:after="0" w:line="240" w:lineRule="auto"/>
      </w:pPr>
      <w:r>
        <w:t>as a partner, or</w:t>
      </w:r>
    </w:p>
    <w:p w14:paraId="10B34140" w14:textId="1A7E3155" w:rsidR="000F272A" w:rsidRDefault="000F272A" w:rsidP="000F272A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holding, directly or through immediate family, 25% of more of the shares in the company  </w:t>
      </w:r>
    </w:p>
    <w:p w14:paraId="47DAFE81" w14:textId="54B246CF" w:rsidR="000F272A" w:rsidRPr="004A5593" w:rsidRDefault="000F272A" w:rsidP="000F272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Candidates standing for Board will be required to set out the details of their qualifying criteria in their election statement. </w:t>
      </w:r>
    </w:p>
    <w:p w14:paraId="376274EE" w14:textId="1E5A3CB3" w:rsidR="000F272A" w:rsidRPr="003700C7" w:rsidRDefault="003700C7" w:rsidP="000F272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  <w:color w:val="000000" w:themeColor="text1"/>
        </w:rPr>
      </w:pPr>
      <w:r w:rsidRPr="003700C7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Anyone found guilty of criminal offences (other than certain motoring offences), or held responsible by a regulator, or dismissed by an employer, for misconduct, is ineligible for standing for, or being a member of, the Board.</w:t>
      </w:r>
    </w:p>
    <w:p w14:paraId="572C8EAC" w14:textId="77777777" w:rsidR="000F272A" w:rsidRPr="004F594C" w:rsidRDefault="000F272A" w:rsidP="000F272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 xml:space="preserve">Anyone that has been removed from the Board in the past five years is ineligible for standing for, or being a member of, the </w:t>
      </w:r>
      <w:proofErr w:type="gramStart"/>
      <w:r w:rsidRPr="004F594C">
        <w:rPr>
          <w:rFonts w:cstheme="minorHAnsi"/>
          <w:color w:val="000000" w:themeColor="text1"/>
        </w:rPr>
        <w:t>Board</w:t>
      </w:r>
      <w:proofErr w:type="gramEnd"/>
    </w:p>
    <w:p w14:paraId="636A4FDF" w14:textId="77777777" w:rsidR="000F272A" w:rsidRDefault="000F272A" w:rsidP="000F272A">
      <w:pPr>
        <w:pStyle w:val="ListParagraph"/>
        <w:numPr>
          <w:ilvl w:val="0"/>
          <w:numId w:val="2"/>
        </w:numPr>
        <w:spacing w:after="0" w:line="240" w:lineRule="auto"/>
      </w:pPr>
      <w:r>
        <w:t>As of 31</w:t>
      </w:r>
      <w:r w:rsidRPr="0034786C">
        <w:rPr>
          <w:vertAlign w:val="superscript"/>
        </w:rPr>
        <w:t>st</w:t>
      </w:r>
      <w:r>
        <w:t xml:space="preserve"> March 2025, on completing 12 continuous years on the Board, an individual immediately becomes ineligible to be a member of the Board. This individual remains ineligible until a period of four years has passed. </w:t>
      </w:r>
    </w:p>
    <w:p w14:paraId="008713BA" w14:textId="77777777" w:rsidR="000F272A" w:rsidRDefault="000F272A" w:rsidP="000F272A">
      <w:pPr>
        <w:pStyle w:val="ListParagraph"/>
        <w:numPr>
          <w:ilvl w:val="0"/>
          <w:numId w:val="2"/>
        </w:numPr>
        <w:spacing w:after="0" w:line="240" w:lineRule="auto"/>
      </w:pPr>
      <w:r>
        <w:t>In the case of intermittent service, anyone reaching 12 years’ service in the past 16 years becomes ineligible to be a member of the Board. This individual remains ineligible until a period of four years has passed.</w:t>
      </w:r>
    </w:p>
    <w:p w14:paraId="590C87C2" w14:textId="77777777" w:rsidR="000F272A" w:rsidRDefault="000F272A" w:rsidP="000F272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During the Covid-19 pandemic, the elections to Board were exceptionally delayed for one year. For the purposes of calculating length of service, the additional year of the 2018-2023 will be disregarded and it will be treated as a four-year term. </w:t>
      </w:r>
    </w:p>
    <w:p w14:paraId="50C0F85D" w14:textId="77777777" w:rsidR="000F272A" w:rsidRDefault="000F272A" w:rsidP="000F272A">
      <w:pPr>
        <w:pStyle w:val="ListParagraph"/>
        <w:numPr>
          <w:ilvl w:val="0"/>
          <w:numId w:val="2"/>
        </w:numPr>
        <w:spacing w:after="0" w:line="240" w:lineRule="auto"/>
      </w:pPr>
      <w:r>
        <w:t>To be permitted to stand for election, a Board member must be eligible to complete the full term.</w:t>
      </w:r>
    </w:p>
    <w:p w14:paraId="1604F9C1" w14:textId="36D36609" w:rsidR="000F272A" w:rsidRDefault="000F272A" w:rsidP="000F272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A5593">
        <w:rPr>
          <w:rFonts w:cstheme="minorHAnsi"/>
        </w:rPr>
        <w:t xml:space="preserve">Board members </w:t>
      </w:r>
      <w:r>
        <w:rPr>
          <w:rFonts w:cstheme="minorHAnsi"/>
        </w:rPr>
        <w:t xml:space="preserve">are required </w:t>
      </w:r>
      <w:r w:rsidRPr="004A5593">
        <w:rPr>
          <w:rFonts w:cstheme="minorHAnsi"/>
        </w:rPr>
        <w:t>to seek confirmation from the Chair that any role they wish to undertake representing another pharmacy organisation is compatible with membership of the NPA Board.</w:t>
      </w:r>
    </w:p>
    <w:p w14:paraId="66FE39B0" w14:textId="55B0790C" w:rsidR="002D328B" w:rsidRPr="002D328B" w:rsidRDefault="002D328B" w:rsidP="000F272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D328B">
        <w:rPr>
          <w:rFonts w:cstheme="minorHAnsi"/>
          <w:color w:val="000000"/>
          <w:shd w:val="clear" w:color="auto" w:fill="FFFFFF"/>
        </w:rPr>
        <w:t>From 1</w:t>
      </w:r>
      <w:r w:rsidRPr="002D328B">
        <w:rPr>
          <w:rFonts w:cstheme="minorHAnsi"/>
          <w:color w:val="000000"/>
          <w:shd w:val="clear" w:color="auto" w:fill="FFFFFF"/>
          <w:vertAlign w:val="superscript"/>
        </w:rPr>
        <w:t>st</w:t>
      </w:r>
      <w:r w:rsidRPr="002D328B">
        <w:rPr>
          <w:rFonts w:cstheme="minorHAnsi"/>
          <w:color w:val="000000"/>
          <w:shd w:val="clear" w:color="auto" w:fill="FFFFFF"/>
        </w:rPr>
        <w:t> April 2024, anyone that is in a leadership role in a competing body (such as a buying group) will be ineligible to sit on the NPA Board.</w:t>
      </w:r>
    </w:p>
    <w:p w14:paraId="6EA97F2B" w14:textId="5AC9AECC" w:rsidR="00B4143A" w:rsidRDefault="00B4143A"/>
    <w:p w14:paraId="0643AFD1" w14:textId="49A0BF30" w:rsidR="003700C7" w:rsidRDefault="003700C7">
      <w:r>
        <w:t xml:space="preserve">Updated </w:t>
      </w:r>
      <w:proofErr w:type="gramStart"/>
      <w:r>
        <w:t>28.</w:t>
      </w:r>
      <w:r w:rsidR="002D328B">
        <w:t>4</w:t>
      </w:r>
      <w:r>
        <w:t>.2</w:t>
      </w:r>
      <w:r w:rsidR="002D328B">
        <w:t>3</w:t>
      </w:r>
      <w:proofErr w:type="gramEnd"/>
    </w:p>
    <w:sectPr w:rsidR="00370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27E"/>
    <w:multiLevelType w:val="hybridMultilevel"/>
    <w:tmpl w:val="7700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31AD"/>
    <w:multiLevelType w:val="hybridMultilevel"/>
    <w:tmpl w:val="5C664B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02086">
    <w:abstractNumId w:val="1"/>
  </w:num>
  <w:num w:numId="2" w16cid:durableId="53550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2A"/>
    <w:rsid w:val="000F272A"/>
    <w:rsid w:val="002D328B"/>
    <w:rsid w:val="003700C7"/>
    <w:rsid w:val="00B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77C8"/>
  <w15:chartTrackingRefBased/>
  <w15:docId w15:val="{4F8D4390-BE45-4732-9B2D-5FC56723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72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370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>National Pharmacy Association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</dc:creator>
  <cp:keywords/>
  <dc:description/>
  <cp:lastModifiedBy>Gareth Jones</cp:lastModifiedBy>
  <cp:revision>3</cp:revision>
  <dcterms:created xsi:type="dcterms:W3CDTF">2022-10-24T09:27:00Z</dcterms:created>
  <dcterms:modified xsi:type="dcterms:W3CDTF">2023-06-23T18:45:00Z</dcterms:modified>
</cp:coreProperties>
</file>