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583E" w14:textId="720F4F6A" w:rsidR="0028724D" w:rsidRPr="0028724D" w:rsidRDefault="0028724D" w:rsidP="0028724D">
      <w:pPr>
        <w:shd w:val="clear" w:color="auto" w:fill="FFFFFF"/>
        <w:spacing w:before="100" w:beforeAutospacing="1" w:after="100" w:afterAutospacing="1" w:line="312" w:lineRule="atLeast"/>
        <w:rPr>
          <w:rFonts w:ascii="Roboto" w:eastAsia="Times New Roman" w:hAnsi="Roboto" w:cs="Times New Roman"/>
          <w:b/>
          <w:bCs/>
          <w:kern w:val="0"/>
          <w:sz w:val="28"/>
          <w:szCs w:val="28"/>
          <w:lang w:eastAsia="en-GB"/>
          <w14:ligatures w14:val="none"/>
        </w:rPr>
      </w:pPr>
      <w:r w:rsidRPr="0028724D">
        <w:rPr>
          <w:rFonts w:ascii="Roboto" w:eastAsia="Times New Roman" w:hAnsi="Roboto" w:cs="Times New Roman"/>
          <w:b/>
          <w:bCs/>
          <w:kern w:val="0"/>
          <w:sz w:val="28"/>
          <w:szCs w:val="28"/>
          <w:lang w:eastAsia="en-GB"/>
          <w14:ligatures w14:val="none"/>
        </w:rPr>
        <w:t xml:space="preserve">Local Newspaper Column (Ask Your Pharmacist Week) </w:t>
      </w:r>
    </w:p>
    <w:p w14:paraId="1DDEF05A" w14:textId="77777777" w:rsidR="0028724D" w:rsidRDefault="0028724D" w:rsidP="0028724D">
      <w:pPr>
        <w:shd w:val="clear" w:color="auto" w:fill="FFFFFF"/>
        <w:spacing w:before="100" w:beforeAutospacing="1" w:after="100" w:afterAutospacing="1" w:line="312" w:lineRule="atLeast"/>
        <w:rPr>
          <w:rFonts w:ascii="Roboto" w:eastAsia="Times New Roman" w:hAnsi="Roboto" w:cs="Times New Roman"/>
          <w:kern w:val="0"/>
          <w:sz w:val="28"/>
          <w:szCs w:val="28"/>
          <w:lang w:eastAsia="en-GB"/>
          <w14:ligatures w14:val="none"/>
        </w:rPr>
      </w:pPr>
      <w:r w:rsidRPr="0028724D">
        <w:rPr>
          <w:rFonts w:ascii="Roboto" w:eastAsia="Times New Roman" w:hAnsi="Roboto" w:cs="Times New Roman"/>
          <w:kern w:val="0"/>
          <w:sz w:val="28"/>
          <w:szCs w:val="28"/>
          <w:lang w:eastAsia="en-GB"/>
          <w14:ligatures w14:val="none"/>
        </w:rPr>
        <w:t xml:space="preserve">– for you to </w:t>
      </w:r>
      <w:r>
        <w:rPr>
          <w:rFonts w:ascii="Roboto" w:eastAsia="Times New Roman" w:hAnsi="Roboto" w:cs="Times New Roman"/>
          <w:kern w:val="0"/>
          <w:sz w:val="28"/>
          <w:szCs w:val="28"/>
          <w:lang w:eastAsia="en-GB"/>
          <w14:ligatures w14:val="none"/>
        </w:rPr>
        <w:t>tailor for your own area or your own pharmacy</w:t>
      </w:r>
    </w:p>
    <w:p w14:paraId="47CDFD2F" w14:textId="77777777" w:rsidR="0028724D" w:rsidRPr="00F42FCA" w:rsidRDefault="0028724D" w:rsidP="0028724D">
      <w:pPr>
        <w:pStyle w:val="NormalWeb"/>
        <w:rPr>
          <w:rFonts w:ascii="Arial" w:hAnsi="Arial" w:cs="Arial"/>
          <w:b/>
          <w:bCs/>
        </w:rPr>
      </w:pPr>
      <w:r w:rsidRPr="00F42FCA">
        <w:rPr>
          <w:rFonts w:ascii="Arial" w:hAnsi="Arial" w:cs="Arial"/>
          <w:b/>
          <w:bCs/>
        </w:rPr>
        <w:t>Ask Your Pharmacist Week 2025</w:t>
      </w:r>
    </w:p>
    <w:p w14:paraId="4476C2C0" w14:textId="77777777" w:rsidR="0028724D" w:rsidRPr="00F42FCA" w:rsidRDefault="0028724D" w:rsidP="0028724D">
      <w:pPr>
        <w:pStyle w:val="NormalWeb"/>
        <w:rPr>
          <w:rFonts w:ascii="Arial" w:hAnsi="Arial" w:cs="Arial"/>
        </w:rPr>
      </w:pPr>
      <w:r w:rsidRPr="00F42FCA">
        <w:rPr>
          <w:rFonts w:ascii="Arial" w:hAnsi="Arial" w:cs="Arial"/>
        </w:rPr>
        <w:t>Template local newspaper or community magazine column:</w:t>
      </w:r>
    </w:p>
    <w:p w14:paraId="1B1A0EF4" w14:textId="77777777" w:rsidR="0028724D" w:rsidRPr="00F42FCA" w:rsidRDefault="0028724D" w:rsidP="0028724D">
      <w:pPr>
        <w:pStyle w:val="NormalWeb"/>
        <w:rPr>
          <w:rFonts w:ascii="Arial" w:hAnsi="Arial" w:cs="Arial"/>
        </w:rPr>
      </w:pPr>
      <w:r w:rsidRPr="00F42FCA">
        <w:rPr>
          <w:rFonts w:ascii="Arial" w:hAnsi="Arial" w:cs="Arial"/>
        </w:rPr>
        <w:t>It’s national Ask Your Pharmacist Week (3 - 10 November), so we at [X Pharmacy in Y Town] would like to remind you about the fantastic team here at your service.</w:t>
      </w:r>
    </w:p>
    <w:p w14:paraId="51BC59E4" w14:textId="77777777" w:rsidR="0028724D" w:rsidRPr="00F42FCA" w:rsidRDefault="0028724D" w:rsidP="0028724D">
      <w:pPr>
        <w:pStyle w:val="NormalWeb"/>
        <w:rPr>
          <w:rFonts w:ascii="Arial" w:hAnsi="Arial" w:cs="Arial"/>
        </w:rPr>
      </w:pPr>
      <w:r w:rsidRPr="00F42FCA">
        <w:rPr>
          <w:rFonts w:ascii="Arial" w:hAnsi="Arial" w:cs="Arial"/>
        </w:rPr>
        <w:t>As pharmacists, we train for five years before we can qualify – learning about the human body, the use of medicines to treat disease and diagnosing common illnesses. After that we undergo continuing professional development, so that our skills are always up to date.</w:t>
      </w:r>
    </w:p>
    <w:p w14:paraId="41D162F5" w14:textId="77777777" w:rsidR="0028724D" w:rsidRPr="00F42FCA" w:rsidRDefault="0028724D" w:rsidP="0028724D">
      <w:pPr>
        <w:pStyle w:val="NormalWeb"/>
        <w:rPr>
          <w:rFonts w:ascii="Arial" w:hAnsi="Arial" w:cs="Arial"/>
        </w:rPr>
      </w:pPr>
      <w:r w:rsidRPr="00F42FCA">
        <w:rPr>
          <w:rFonts w:ascii="Arial" w:hAnsi="Arial" w:cs="Arial"/>
        </w:rPr>
        <w:t>Very importantly, we know how to spot the signs of serious illness and will refer you to a doctor or other suitable health care professional for a check-up or for treatment if necessary.</w:t>
      </w:r>
    </w:p>
    <w:p w14:paraId="18CE36C2" w14:textId="77777777" w:rsidR="0028724D" w:rsidRPr="00F42FCA" w:rsidRDefault="0028724D" w:rsidP="0028724D">
      <w:pPr>
        <w:pStyle w:val="NormalWeb"/>
        <w:rPr>
          <w:rFonts w:ascii="Arial" w:hAnsi="Arial" w:cs="Arial"/>
        </w:rPr>
      </w:pPr>
      <w:r w:rsidRPr="00F42FCA">
        <w:rPr>
          <w:rFonts w:ascii="Arial" w:hAnsi="Arial" w:cs="Arial"/>
        </w:rPr>
        <w:t xml:space="preserve">Aside from the pharmacist, every member of the pharmacy team here at [X] has undergone regulated training </w:t>
      </w:r>
      <w:proofErr w:type="gramStart"/>
      <w:r w:rsidRPr="00F42FCA">
        <w:rPr>
          <w:rFonts w:ascii="Arial" w:hAnsi="Arial" w:cs="Arial"/>
        </w:rPr>
        <w:t>in order to</w:t>
      </w:r>
      <w:proofErr w:type="gramEnd"/>
      <w:r w:rsidRPr="00F42FCA">
        <w:rPr>
          <w:rFonts w:ascii="Arial" w:hAnsi="Arial" w:cs="Arial"/>
        </w:rPr>
        <w:t xml:space="preserve"> provide an effective service and keep you safe.</w:t>
      </w:r>
    </w:p>
    <w:p w14:paraId="3A177D94" w14:textId="77777777" w:rsidR="0028724D" w:rsidRPr="00F42FCA" w:rsidRDefault="0028724D" w:rsidP="0028724D">
      <w:pPr>
        <w:pStyle w:val="NormalWeb"/>
        <w:rPr>
          <w:rFonts w:ascii="Arial" w:hAnsi="Arial" w:cs="Arial"/>
        </w:rPr>
      </w:pPr>
      <w:r w:rsidRPr="00F42FCA">
        <w:rPr>
          <w:rFonts w:ascii="Arial" w:hAnsi="Arial" w:cs="Arial"/>
        </w:rPr>
        <w:t>Pharmacists are supported by a team of trained staff working under their direct supervision. They can include:</w:t>
      </w:r>
    </w:p>
    <w:p w14:paraId="32396D16" w14:textId="77777777" w:rsidR="0028724D" w:rsidRPr="00F42FCA" w:rsidRDefault="0028724D" w:rsidP="0028724D">
      <w:pPr>
        <w:pStyle w:val="NormalWeb"/>
        <w:rPr>
          <w:rFonts w:ascii="Arial" w:hAnsi="Arial" w:cs="Arial"/>
        </w:rPr>
      </w:pPr>
      <w:r w:rsidRPr="00F42FCA">
        <w:rPr>
          <w:rFonts w:ascii="Arial" w:hAnsi="Arial" w:cs="Arial"/>
        </w:rPr>
        <w:t>· Pharmacy technicians – skilled members of the pharmacy team who prepare, dispense and supply and issue a range of medicines to patients</w:t>
      </w:r>
    </w:p>
    <w:p w14:paraId="601AA20F" w14:textId="77777777" w:rsidR="0028724D" w:rsidRPr="00F42FCA" w:rsidRDefault="0028724D" w:rsidP="0028724D">
      <w:pPr>
        <w:pStyle w:val="NormalWeb"/>
        <w:rPr>
          <w:rFonts w:ascii="Arial" w:hAnsi="Arial" w:cs="Arial"/>
        </w:rPr>
      </w:pPr>
      <w:r w:rsidRPr="00F42FCA">
        <w:rPr>
          <w:rFonts w:ascii="Arial" w:hAnsi="Arial" w:cs="Arial"/>
        </w:rPr>
        <w:t>· Accredited checking technicians, who are specially trained to undertake accuracy checks of medicines</w:t>
      </w:r>
    </w:p>
    <w:p w14:paraId="78C7F4B5" w14:textId="77777777" w:rsidR="0028724D" w:rsidRPr="00F42FCA" w:rsidRDefault="0028724D" w:rsidP="0028724D">
      <w:pPr>
        <w:pStyle w:val="NormalWeb"/>
        <w:rPr>
          <w:rFonts w:ascii="Arial" w:hAnsi="Arial" w:cs="Arial"/>
        </w:rPr>
      </w:pPr>
      <w:r w:rsidRPr="00F42FCA">
        <w:rPr>
          <w:rFonts w:ascii="Arial" w:hAnsi="Arial" w:cs="Arial"/>
        </w:rPr>
        <w:t>· Dispensing assistants, who support the pharmacist in the management of dispensary stock</w:t>
      </w:r>
    </w:p>
    <w:p w14:paraId="2A03CD19" w14:textId="77777777" w:rsidR="0028724D" w:rsidRPr="00F42FCA" w:rsidRDefault="0028724D" w:rsidP="0028724D">
      <w:pPr>
        <w:pStyle w:val="NormalWeb"/>
        <w:rPr>
          <w:rFonts w:ascii="Arial" w:hAnsi="Arial" w:cs="Arial"/>
        </w:rPr>
      </w:pPr>
      <w:r w:rsidRPr="00F42FCA">
        <w:rPr>
          <w:rFonts w:ascii="Arial" w:hAnsi="Arial" w:cs="Arial"/>
        </w:rPr>
        <w:t>· And Medicines counter assistants, who provide a range of essential functions to support the rest of the team.</w:t>
      </w:r>
    </w:p>
    <w:p w14:paraId="6EE00FF8" w14:textId="77777777" w:rsidR="0028724D" w:rsidRPr="00F42FCA" w:rsidRDefault="0028724D" w:rsidP="0028724D">
      <w:pPr>
        <w:pStyle w:val="NormalWeb"/>
        <w:rPr>
          <w:rFonts w:ascii="Arial" w:hAnsi="Arial" w:cs="Arial"/>
        </w:rPr>
      </w:pPr>
      <w:r w:rsidRPr="00F42FCA">
        <w:rPr>
          <w:rFonts w:ascii="Arial" w:hAnsi="Arial" w:cs="Arial"/>
        </w:rPr>
        <w:t>Pharmacies are part of the NHS family and the range of clinical services provided by community pharmacies has expanded significantly in recent years.</w:t>
      </w:r>
    </w:p>
    <w:p w14:paraId="0E51CFF1" w14:textId="4C7AE551" w:rsidR="0028724D" w:rsidRDefault="0028724D" w:rsidP="0028724D">
      <w:pPr>
        <w:pStyle w:val="NormalWeb"/>
        <w:rPr>
          <w:rFonts w:ascii="Arial" w:hAnsi="Arial" w:cs="Arial"/>
        </w:rPr>
      </w:pPr>
      <w:r w:rsidRPr="00F42FCA">
        <w:rPr>
          <w:rFonts w:ascii="Arial" w:hAnsi="Arial" w:cs="Arial"/>
        </w:rPr>
        <w:t>You have always been able to get prescription medicines, urgent care for common illnesses, lifestyle support and medicines advice to help you manage your long-term medical conditions. The NHS has built on this, with new services such as blood pressure checks for the over 40s, oral contraception and expanded support for people with Parkinson’s disease, depression and osteoporosis, among other conditions.</w:t>
      </w:r>
    </w:p>
    <w:p w14:paraId="4FB31256" w14:textId="0ABBA02D" w:rsidR="009657DD" w:rsidRPr="009657DD" w:rsidRDefault="009657DD" w:rsidP="009657DD">
      <w:pPr>
        <w:pStyle w:val="NormalWeb"/>
        <w:shd w:val="clear" w:color="auto" w:fill="FFFFFF"/>
        <w:spacing w:before="0" w:beforeAutospacing="0" w:after="225" w:afterAutospacing="0"/>
        <w:textAlignment w:val="baseline"/>
        <w:rPr>
          <w:rFonts w:ascii="Arial" w:hAnsi="Arial" w:cs="Arial"/>
        </w:rPr>
      </w:pPr>
      <w:r w:rsidRPr="009657DD">
        <w:rPr>
          <w:rFonts w:ascii="Arial" w:hAnsi="Arial" w:cs="Arial"/>
          <w:color w:val="202A30"/>
        </w:rPr>
        <w:lastRenderedPageBreak/>
        <w:t xml:space="preserve">What’s more, you can now also get certain prescription medications directly from a pharmacy, without a GP appointment, for a range of minor ailments – subject to a consultation with the pharmacist. The so-called NHS ‘Pharmacy First’ service covers a range of common </w:t>
      </w:r>
      <w:proofErr w:type="gramStart"/>
      <w:r w:rsidRPr="009657DD">
        <w:rPr>
          <w:rFonts w:ascii="Arial" w:hAnsi="Arial" w:cs="Arial"/>
          <w:color w:val="202A30"/>
        </w:rPr>
        <w:t>conditions,  including</w:t>
      </w:r>
      <w:proofErr w:type="gramEnd"/>
      <w:r w:rsidRPr="009657DD">
        <w:rPr>
          <w:rFonts w:ascii="Arial" w:hAnsi="Arial" w:cs="Arial"/>
          <w:color w:val="202A30"/>
        </w:rPr>
        <w:t xml:space="preserve"> earache, sore throat, and urinary tract infections.</w:t>
      </w:r>
    </w:p>
    <w:p w14:paraId="73A304C6" w14:textId="77777777" w:rsidR="0028724D" w:rsidRPr="00F42FCA" w:rsidRDefault="0028724D" w:rsidP="0028724D">
      <w:pPr>
        <w:pStyle w:val="NormalWeb"/>
        <w:rPr>
          <w:rFonts w:ascii="Arial" w:hAnsi="Arial" w:cs="Arial"/>
        </w:rPr>
      </w:pPr>
      <w:r w:rsidRPr="00F42FCA">
        <w:rPr>
          <w:rFonts w:ascii="Arial" w:hAnsi="Arial" w:cs="Arial"/>
        </w:rPr>
        <w:t>[INSERT examples of clinical services at your pharmacy].</w:t>
      </w:r>
    </w:p>
    <w:p w14:paraId="4FFB10EC" w14:textId="77777777" w:rsidR="0028724D" w:rsidRPr="00F42FCA" w:rsidRDefault="0028724D" w:rsidP="0028724D">
      <w:pPr>
        <w:pStyle w:val="NormalWeb"/>
        <w:rPr>
          <w:rFonts w:ascii="Arial" w:hAnsi="Arial" w:cs="Arial"/>
        </w:rPr>
      </w:pPr>
      <w:r w:rsidRPr="00F42FCA">
        <w:rPr>
          <w:rFonts w:ascii="Arial" w:hAnsi="Arial" w:cs="Arial"/>
        </w:rPr>
        <w:t>I like to think people trust us partly because of our place at the heart of the community, as well as our medical knowledge and skills.</w:t>
      </w:r>
    </w:p>
    <w:p w14:paraId="6DC50446" w14:textId="77777777" w:rsidR="0028724D" w:rsidRPr="00F42FCA" w:rsidRDefault="0028724D" w:rsidP="0028724D">
      <w:pPr>
        <w:pStyle w:val="NormalWeb"/>
        <w:rPr>
          <w:rFonts w:ascii="Arial" w:hAnsi="Arial" w:cs="Arial"/>
        </w:rPr>
      </w:pPr>
      <w:r w:rsidRPr="00F42FCA">
        <w:rPr>
          <w:rFonts w:ascii="Arial" w:hAnsi="Arial" w:cs="Arial"/>
        </w:rPr>
        <w:t>It’s also better understood these days that we’re part of the wider NHS team and have access to patients’ summary care records, which helps us to keep you safe and well.</w:t>
      </w:r>
    </w:p>
    <w:p w14:paraId="3A41E9C4" w14:textId="77777777" w:rsidR="0028724D" w:rsidRPr="00F42FCA" w:rsidRDefault="0028724D" w:rsidP="0028724D">
      <w:pPr>
        <w:pStyle w:val="NormalWeb"/>
        <w:rPr>
          <w:rFonts w:ascii="Arial" w:hAnsi="Arial" w:cs="Arial"/>
        </w:rPr>
      </w:pPr>
      <w:r w:rsidRPr="00F42FCA">
        <w:rPr>
          <w:rFonts w:ascii="Arial" w:hAnsi="Arial" w:cs="Arial"/>
        </w:rPr>
        <w:t>Most of the time the pharmacy team will be able to give you whatever advice and treatment you need, but sometimes we will refer you to a doctor or a nurse for further help. For example, if we spot something that indicates there might be a serious underlying condition that requires further investigation. We are trained to spot so-called ‘red flag symptoms’ and it is quite common for pharmacists to signpost you to fellow health care professionals or even make formal referrals into NHS care pathways.</w:t>
      </w:r>
    </w:p>
    <w:p w14:paraId="0DB1D342" w14:textId="77777777" w:rsidR="0028724D" w:rsidRPr="00F42FCA" w:rsidRDefault="0028724D" w:rsidP="0028724D">
      <w:pPr>
        <w:pStyle w:val="NormalWeb"/>
        <w:rPr>
          <w:rFonts w:ascii="Arial" w:hAnsi="Arial" w:cs="Arial"/>
        </w:rPr>
      </w:pPr>
      <w:r w:rsidRPr="00F42FCA">
        <w:rPr>
          <w:rFonts w:ascii="Arial" w:hAnsi="Arial" w:cs="Arial"/>
        </w:rPr>
        <w:t>So, for NHS services, convenient access to medicines, support for healthy living and prompt clinical advice, Ask Your Pharmacist!</w:t>
      </w:r>
    </w:p>
    <w:p w14:paraId="4D482CAF" w14:textId="77777777" w:rsidR="00A20409" w:rsidRDefault="00A20409"/>
    <w:sectPr w:rsidR="00A20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4D"/>
    <w:rsid w:val="000E0C45"/>
    <w:rsid w:val="0028724D"/>
    <w:rsid w:val="003869B6"/>
    <w:rsid w:val="004D0034"/>
    <w:rsid w:val="008424E2"/>
    <w:rsid w:val="009657DD"/>
    <w:rsid w:val="00A20409"/>
    <w:rsid w:val="00A65D65"/>
    <w:rsid w:val="00AB184B"/>
    <w:rsid w:val="00AE6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D415"/>
  <w15:chartTrackingRefBased/>
  <w15:docId w15:val="{9581FB30-328E-4C36-8205-1F8276EA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4D"/>
  </w:style>
  <w:style w:type="paragraph" w:styleId="Heading1">
    <w:name w:val="heading 1"/>
    <w:basedOn w:val="Normal"/>
    <w:next w:val="Normal"/>
    <w:link w:val="Heading1Char"/>
    <w:uiPriority w:val="9"/>
    <w:qFormat/>
    <w:rsid w:val="00287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24D"/>
    <w:rPr>
      <w:rFonts w:eastAsiaTheme="majorEastAsia" w:cstheme="majorBidi"/>
      <w:color w:val="272727" w:themeColor="text1" w:themeTint="D8"/>
    </w:rPr>
  </w:style>
  <w:style w:type="paragraph" w:styleId="Title">
    <w:name w:val="Title"/>
    <w:basedOn w:val="Normal"/>
    <w:next w:val="Normal"/>
    <w:link w:val="TitleChar"/>
    <w:uiPriority w:val="10"/>
    <w:qFormat/>
    <w:rsid w:val="00287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24D"/>
    <w:pPr>
      <w:spacing w:before="160"/>
      <w:jc w:val="center"/>
    </w:pPr>
    <w:rPr>
      <w:i/>
      <w:iCs/>
      <w:color w:val="404040" w:themeColor="text1" w:themeTint="BF"/>
    </w:rPr>
  </w:style>
  <w:style w:type="character" w:customStyle="1" w:styleId="QuoteChar">
    <w:name w:val="Quote Char"/>
    <w:basedOn w:val="DefaultParagraphFont"/>
    <w:link w:val="Quote"/>
    <w:uiPriority w:val="29"/>
    <w:rsid w:val="0028724D"/>
    <w:rPr>
      <w:i/>
      <w:iCs/>
      <w:color w:val="404040" w:themeColor="text1" w:themeTint="BF"/>
    </w:rPr>
  </w:style>
  <w:style w:type="paragraph" w:styleId="ListParagraph">
    <w:name w:val="List Paragraph"/>
    <w:basedOn w:val="Normal"/>
    <w:uiPriority w:val="34"/>
    <w:qFormat/>
    <w:rsid w:val="0028724D"/>
    <w:pPr>
      <w:ind w:left="720"/>
      <w:contextualSpacing/>
    </w:pPr>
  </w:style>
  <w:style w:type="character" w:styleId="IntenseEmphasis">
    <w:name w:val="Intense Emphasis"/>
    <w:basedOn w:val="DefaultParagraphFont"/>
    <w:uiPriority w:val="21"/>
    <w:qFormat/>
    <w:rsid w:val="0028724D"/>
    <w:rPr>
      <w:i/>
      <w:iCs/>
      <w:color w:val="0F4761" w:themeColor="accent1" w:themeShade="BF"/>
    </w:rPr>
  </w:style>
  <w:style w:type="paragraph" w:styleId="IntenseQuote">
    <w:name w:val="Intense Quote"/>
    <w:basedOn w:val="Normal"/>
    <w:next w:val="Normal"/>
    <w:link w:val="IntenseQuoteChar"/>
    <w:uiPriority w:val="30"/>
    <w:qFormat/>
    <w:rsid w:val="00287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24D"/>
    <w:rPr>
      <w:i/>
      <w:iCs/>
      <w:color w:val="0F4761" w:themeColor="accent1" w:themeShade="BF"/>
    </w:rPr>
  </w:style>
  <w:style w:type="character" w:styleId="IntenseReference">
    <w:name w:val="Intense Reference"/>
    <w:basedOn w:val="DefaultParagraphFont"/>
    <w:uiPriority w:val="32"/>
    <w:qFormat/>
    <w:rsid w:val="0028724D"/>
    <w:rPr>
      <w:b/>
      <w:bCs/>
      <w:smallCaps/>
      <w:color w:val="0F4761" w:themeColor="accent1" w:themeShade="BF"/>
      <w:spacing w:val="5"/>
    </w:rPr>
  </w:style>
  <w:style w:type="paragraph" w:styleId="NormalWeb">
    <w:name w:val="Normal (Web)"/>
    <w:basedOn w:val="Normal"/>
    <w:uiPriority w:val="99"/>
    <w:unhideWhenUsed/>
    <w:rsid w:val="0028724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5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Fishwick</dc:creator>
  <cp:keywords/>
  <dc:description/>
  <cp:lastModifiedBy>Stephen Fishwick</cp:lastModifiedBy>
  <cp:revision>2</cp:revision>
  <dcterms:created xsi:type="dcterms:W3CDTF">2025-09-26T10:53:00Z</dcterms:created>
  <dcterms:modified xsi:type="dcterms:W3CDTF">2025-09-26T10:53:00Z</dcterms:modified>
</cp:coreProperties>
</file>