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9C023" w14:textId="26B96494" w:rsidR="0029033B" w:rsidRDefault="0029033B" w:rsidP="00863A4D">
      <w:pPr>
        <w:jc w:val="center"/>
        <w:rPr>
          <w:b/>
          <w:bCs/>
          <w:sz w:val="28"/>
          <w:szCs w:val="28"/>
        </w:rPr>
      </w:pPr>
      <w:r w:rsidRPr="002F5507">
        <w:rPr>
          <w:b/>
          <w:bCs/>
          <w:sz w:val="28"/>
          <w:szCs w:val="28"/>
        </w:rPr>
        <w:t>Hosting an MP Visit at Your Pharmacy</w:t>
      </w:r>
    </w:p>
    <w:p w14:paraId="7DF268DC" w14:textId="77777777" w:rsidR="002F5507" w:rsidRPr="002F5507" w:rsidRDefault="002F5507" w:rsidP="00863A4D">
      <w:pPr>
        <w:jc w:val="center"/>
        <w:rPr>
          <w:b/>
          <w:bCs/>
          <w:sz w:val="28"/>
          <w:szCs w:val="28"/>
        </w:rPr>
      </w:pPr>
    </w:p>
    <w:p w14:paraId="4546D184" w14:textId="7E553AB0" w:rsidR="0029033B" w:rsidRPr="00971C1A" w:rsidRDefault="0029033B" w:rsidP="0029033B">
      <w:r w:rsidRPr="00971C1A">
        <w:t xml:space="preserve">An MP visit is a powerful way to showcase the value of community pharmacy, build long-term political relationships, and support us at NPA Head Office to, in turn, support community pharmacy. </w:t>
      </w:r>
    </w:p>
    <w:p w14:paraId="48E09696" w14:textId="69AF1F6B" w:rsidR="0029033B" w:rsidRPr="00971C1A" w:rsidRDefault="0029033B" w:rsidP="0029033B">
      <w:r w:rsidRPr="00971C1A">
        <w:t xml:space="preserve">This quick, user-friendly guide outlines how to invite your MP to your </w:t>
      </w:r>
      <w:proofErr w:type="gramStart"/>
      <w:r w:rsidRPr="00971C1A">
        <w:t>pharmacy,  host</w:t>
      </w:r>
      <w:proofErr w:type="gramEnd"/>
      <w:r w:rsidRPr="00971C1A">
        <w:t xml:space="preserve"> a successful visit, and use it to amplify the needs and work of community pharmacy nationwide. </w:t>
      </w:r>
    </w:p>
    <w:p w14:paraId="6AFDC5F7" w14:textId="77777777" w:rsidR="0029033B" w:rsidRPr="00971C1A" w:rsidRDefault="0029033B" w:rsidP="0029033B"/>
    <w:p w14:paraId="3E7032BA" w14:textId="3D3F475E" w:rsidR="0029033B" w:rsidRPr="00971C1A" w:rsidRDefault="0029033B" w:rsidP="0029033B">
      <w:pPr>
        <w:rPr>
          <w:b/>
          <w:bCs/>
        </w:rPr>
      </w:pPr>
      <w:r w:rsidRPr="00971C1A">
        <w:rPr>
          <w:b/>
          <w:bCs/>
        </w:rPr>
        <w:t>Step 1. Find Your MP</w:t>
      </w:r>
    </w:p>
    <w:p w14:paraId="35556415" w14:textId="4A8E575B" w:rsidR="00131864" w:rsidRDefault="0029033B" w:rsidP="0029033B">
      <w:r w:rsidRPr="00971C1A">
        <w:t xml:space="preserve">You can find your MP and their contact details on the UK Parliament website using the search function </w:t>
      </w:r>
      <w:hyperlink r:id="rId10" w:history="1">
        <w:r w:rsidRPr="006A5D2E">
          <w:rPr>
            <w:rStyle w:val="Hyperlink"/>
          </w:rPr>
          <w:t>here</w:t>
        </w:r>
      </w:hyperlink>
      <w:r w:rsidRPr="00971C1A">
        <w:t>.</w:t>
      </w:r>
    </w:p>
    <w:p w14:paraId="7156EDAC" w14:textId="46C6025C" w:rsidR="0029033B" w:rsidRPr="00971C1A" w:rsidRDefault="0029033B" w:rsidP="0029033B">
      <w:r w:rsidRPr="00971C1A">
        <w:t xml:space="preserve"> Please input your pharmacy’s postcode. </w:t>
      </w:r>
    </w:p>
    <w:p w14:paraId="34F74A69" w14:textId="77777777" w:rsidR="0029033B" w:rsidRPr="00971C1A" w:rsidRDefault="0029033B" w:rsidP="0029033B">
      <w:r w:rsidRPr="00971C1A">
        <w:t>Make a note of:</w:t>
      </w:r>
    </w:p>
    <w:p w14:paraId="0DEE804E" w14:textId="7F63D027" w:rsidR="0029033B" w:rsidRPr="00971C1A" w:rsidRDefault="0029033B" w:rsidP="0029033B">
      <w:pPr>
        <w:pStyle w:val="ListParagraph"/>
        <w:numPr>
          <w:ilvl w:val="0"/>
          <w:numId w:val="1"/>
        </w:numPr>
      </w:pPr>
      <w:r w:rsidRPr="00971C1A">
        <w:t>The MP’s name</w:t>
      </w:r>
    </w:p>
    <w:p w14:paraId="1631B79A" w14:textId="5A7E89B1" w:rsidR="0029033B" w:rsidRPr="00971C1A" w:rsidRDefault="0029033B" w:rsidP="0029033B">
      <w:pPr>
        <w:pStyle w:val="ListParagraph"/>
        <w:numPr>
          <w:ilvl w:val="0"/>
          <w:numId w:val="1"/>
        </w:numPr>
      </w:pPr>
      <w:r w:rsidRPr="00971C1A">
        <w:t>Their email address</w:t>
      </w:r>
    </w:p>
    <w:p w14:paraId="4D84D113" w14:textId="3335673F" w:rsidR="0029033B" w:rsidRPr="00971C1A" w:rsidRDefault="0029033B" w:rsidP="0029033B">
      <w:pPr>
        <w:pStyle w:val="ListParagraph"/>
        <w:numPr>
          <w:ilvl w:val="0"/>
          <w:numId w:val="1"/>
        </w:numPr>
      </w:pPr>
      <w:r w:rsidRPr="00971C1A">
        <w:t>Their constituency office (this is their local office and is different to their Westminster Office)</w:t>
      </w:r>
    </w:p>
    <w:p w14:paraId="1F6AE75C" w14:textId="77777777" w:rsidR="0029033B" w:rsidRPr="00971C1A" w:rsidRDefault="0029033B" w:rsidP="0029033B"/>
    <w:p w14:paraId="1C82E748" w14:textId="77777777" w:rsidR="0029033B" w:rsidRPr="00971C1A" w:rsidRDefault="0029033B" w:rsidP="0029033B">
      <w:pPr>
        <w:rPr>
          <w:b/>
          <w:bCs/>
        </w:rPr>
      </w:pPr>
      <w:r w:rsidRPr="00971C1A">
        <w:rPr>
          <w:b/>
          <w:bCs/>
        </w:rPr>
        <w:t xml:space="preserve">Step 2. Contact Your MP </w:t>
      </w:r>
    </w:p>
    <w:p w14:paraId="1E50CDCA" w14:textId="0DCC8861" w:rsidR="0029033B" w:rsidRPr="00971C1A" w:rsidRDefault="0029033B" w:rsidP="0029033B">
      <w:pPr>
        <w:pStyle w:val="ListParagraph"/>
        <w:numPr>
          <w:ilvl w:val="0"/>
          <w:numId w:val="2"/>
        </w:numPr>
        <w:rPr>
          <w:b/>
          <w:bCs/>
        </w:rPr>
      </w:pPr>
      <w:r w:rsidRPr="00971C1A">
        <w:t>Use the NPA template invitation letter to invite your MP to visit your pharmacy</w:t>
      </w:r>
      <w:r w:rsidR="009D253C">
        <w:t xml:space="preserve"> (included below)</w:t>
      </w:r>
    </w:p>
    <w:p w14:paraId="041AC0D6" w14:textId="54C47B2B" w:rsidR="0029033B" w:rsidRPr="00971C1A" w:rsidRDefault="0029033B" w:rsidP="0029033B">
      <w:pPr>
        <w:pStyle w:val="ListParagraph"/>
        <w:numPr>
          <w:ilvl w:val="0"/>
          <w:numId w:val="2"/>
        </w:numPr>
      </w:pPr>
      <w:r w:rsidRPr="00971C1A">
        <w:t>You can tailor this to reflect previous contact or relationship, a specific local issue, a recent political announcement or debate</w:t>
      </w:r>
    </w:p>
    <w:p w14:paraId="5A0C735B" w14:textId="77777777" w:rsidR="0029033B" w:rsidRPr="00971C1A" w:rsidRDefault="0029033B" w:rsidP="0029033B">
      <w:pPr>
        <w:pStyle w:val="ListParagraph"/>
        <w:numPr>
          <w:ilvl w:val="0"/>
          <w:numId w:val="2"/>
        </w:numPr>
      </w:pPr>
      <w:r w:rsidRPr="00971C1A">
        <w:t>Email is the best contact method. MPs receive very high volumes of correspondence, so responses may take time. If you have not heard back after 7–10 days, it is appropriate to send a polite follow-up.</w:t>
      </w:r>
    </w:p>
    <w:p w14:paraId="2AB25D3A" w14:textId="0901B759" w:rsidR="0029033B" w:rsidRPr="00971C1A" w:rsidRDefault="0029033B" w:rsidP="0029033B">
      <w:pPr>
        <w:pStyle w:val="ListParagraph"/>
        <w:numPr>
          <w:ilvl w:val="0"/>
          <w:numId w:val="2"/>
        </w:numPr>
      </w:pPr>
      <w:r w:rsidRPr="00971C1A">
        <w:t xml:space="preserve">Parliamentary assistants are key decision-makers on diary planning, and you may receive a response from them and not the MP. Keep your eyes peeled for a different name using the @Parliament’ structure. MP’s assistants are often rushed; therefore, ensure you reply to them promptly and professionally. </w:t>
      </w:r>
    </w:p>
    <w:p w14:paraId="5E63D10C" w14:textId="77777777" w:rsidR="00863A4D" w:rsidRPr="00971C1A" w:rsidRDefault="00863A4D" w:rsidP="00863A4D">
      <w:pPr>
        <w:pStyle w:val="ListParagraph"/>
      </w:pPr>
    </w:p>
    <w:p w14:paraId="377E7981" w14:textId="79D9AD21" w:rsidR="0029033B" w:rsidRPr="00971C1A" w:rsidRDefault="0029033B" w:rsidP="0029033B">
      <w:pPr>
        <w:rPr>
          <w:b/>
          <w:bCs/>
        </w:rPr>
      </w:pPr>
      <w:r w:rsidRPr="00971C1A">
        <w:rPr>
          <w:b/>
          <w:bCs/>
        </w:rPr>
        <w:t>Step 3. Prepare for the Visit</w:t>
      </w:r>
    </w:p>
    <w:p w14:paraId="754BA230" w14:textId="2ED3BEFB" w:rsidR="0029033B" w:rsidRPr="00971C1A" w:rsidRDefault="0029033B" w:rsidP="0029033B">
      <w:r w:rsidRPr="00971C1A">
        <w:t>Before the visit:</w:t>
      </w:r>
    </w:p>
    <w:p w14:paraId="3E4A3DEA" w14:textId="569E2DE2" w:rsidR="0029033B" w:rsidRPr="00971C1A" w:rsidRDefault="0029033B" w:rsidP="0029033B">
      <w:pPr>
        <w:pStyle w:val="ListParagraph"/>
        <w:numPr>
          <w:ilvl w:val="0"/>
          <w:numId w:val="3"/>
        </w:numPr>
      </w:pPr>
      <w:r w:rsidRPr="00971C1A">
        <w:t>Brief your team so everyone understands the purpose of the visit</w:t>
      </w:r>
    </w:p>
    <w:p w14:paraId="5111CF9C" w14:textId="0D5310CB" w:rsidR="0029033B" w:rsidRPr="00971C1A" w:rsidRDefault="0029033B" w:rsidP="0029033B">
      <w:pPr>
        <w:pStyle w:val="ListParagraph"/>
        <w:numPr>
          <w:ilvl w:val="0"/>
          <w:numId w:val="3"/>
        </w:numPr>
      </w:pPr>
      <w:r w:rsidRPr="00971C1A">
        <w:t>Agree on who will lead each part of the conversation</w:t>
      </w:r>
    </w:p>
    <w:p w14:paraId="15DC4A74" w14:textId="71A83737" w:rsidR="0029033B" w:rsidRPr="00971C1A" w:rsidRDefault="0029033B" w:rsidP="0029033B">
      <w:pPr>
        <w:pStyle w:val="ListParagraph"/>
        <w:numPr>
          <w:ilvl w:val="0"/>
          <w:numId w:val="3"/>
        </w:numPr>
      </w:pPr>
      <w:r w:rsidRPr="00971C1A">
        <w:t xml:space="preserve">Identify </w:t>
      </w:r>
      <w:r w:rsidRPr="00971C1A">
        <w:rPr>
          <w:i/>
          <w:iCs/>
        </w:rPr>
        <w:t>2–3 key messages</w:t>
      </w:r>
      <w:r w:rsidRPr="00971C1A">
        <w:t xml:space="preserve"> you want the MP to take away. This could be a local issue or a national issue, such as business rates or funding. </w:t>
      </w:r>
    </w:p>
    <w:p w14:paraId="00991B80" w14:textId="77777777" w:rsidR="003C1D5B" w:rsidRPr="00971C1A" w:rsidRDefault="0029033B" w:rsidP="003C1D5B">
      <w:pPr>
        <w:pStyle w:val="ListParagraph"/>
        <w:numPr>
          <w:ilvl w:val="0"/>
          <w:numId w:val="3"/>
        </w:numPr>
      </w:pPr>
      <w:r w:rsidRPr="00971C1A">
        <w:t>Have copies of the NPA Spring 2026 Briefing on the 10-Year Health Plan to hand.</w:t>
      </w:r>
    </w:p>
    <w:p w14:paraId="669F32D0" w14:textId="5F36A79C" w:rsidR="0029033B" w:rsidRPr="00971C1A" w:rsidRDefault="003C1D5B" w:rsidP="003C1D5B">
      <w:pPr>
        <w:pStyle w:val="ListParagraph"/>
        <w:numPr>
          <w:ilvl w:val="0"/>
          <w:numId w:val="3"/>
        </w:numPr>
      </w:pPr>
      <w:r w:rsidRPr="00971C1A">
        <w:rPr>
          <w:b/>
          <w:bCs/>
        </w:rPr>
        <w:lastRenderedPageBreak/>
        <w:t>Think</w:t>
      </w:r>
      <w:r w:rsidRPr="00971C1A">
        <w:t>: “What would make this MP remember my pharmacy? My Team? Our work? How we support the community?”</w:t>
      </w:r>
    </w:p>
    <w:p w14:paraId="6C728C12" w14:textId="77777777" w:rsidR="0029033B" w:rsidRPr="00971C1A" w:rsidRDefault="0029033B" w:rsidP="0029033B"/>
    <w:p w14:paraId="017474F8" w14:textId="7581ADEA" w:rsidR="0029033B" w:rsidRPr="00971C1A" w:rsidRDefault="003C1D5B" w:rsidP="0029033B">
      <w:pPr>
        <w:rPr>
          <w:b/>
          <w:bCs/>
        </w:rPr>
      </w:pPr>
      <w:r w:rsidRPr="00971C1A">
        <w:rPr>
          <w:b/>
          <w:bCs/>
        </w:rPr>
        <w:t xml:space="preserve">Step </w:t>
      </w:r>
      <w:r w:rsidR="0029033B" w:rsidRPr="00971C1A">
        <w:rPr>
          <w:b/>
          <w:bCs/>
        </w:rPr>
        <w:t>4. Hosting the Visit</w:t>
      </w:r>
    </w:p>
    <w:p w14:paraId="6BB80D42" w14:textId="77777777" w:rsidR="0029033B" w:rsidRPr="00971C1A" w:rsidRDefault="0029033B" w:rsidP="0029033B"/>
    <w:p w14:paraId="0EE17B8A" w14:textId="77777777" w:rsidR="0029033B" w:rsidRPr="00971C1A" w:rsidRDefault="0029033B" w:rsidP="0029033B">
      <w:pPr>
        <w:rPr>
          <w:b/>
          <w:bCs/>
        </w:rPr>
      </w:pPr>
      <w:r w:rsidRPr="00971C1A">
        <w:rPr>
          <w:b/>
          <w:bCs/>
        </w:rPr>
        <w:t>During the visit:</w:t>
      </w:r>
    </w:p>
    <w:p w14:paraId="7B4D24FC" w14:textId="77777777" w:rsidR="0029033B" w:rsidRPr="00971C1A" w:rsidRDefault="0029033B" w:rsidP="0029033B"/>
    <w:p w14:paraId="7557658A" w14:textId="20E0FF08" w:rsidR="0029033B" w:rsidRPr="00971C1A" w:rsidRDefault="0029033B" w:rsidP="0029033B">
      <w:r w:rsidRPr="00971C1A">
        <w:rPr>
          <w:b/>
          <w:bCs/>
        </w:rPr>
        <w:t>Welcome</w:t>
      </w:r>
      <w:r w:rsidRPr="00971C1A">
        <w:t xml:space="preserve"> the MP</w:t>
      </w:r>
      <w:r w:rsidR="003C1D5B" w:rsidRPr="00971C1A">
        <w:t>, introduce yourself and your team, and e</w:t>
      </w:r>
      <w:r w:rsidRPr="00971C1A">
        <w:t xml:space="preserve">ngage </w:t>
      </w:r>
      <w:r w:rsidRPr="00971C1A">
        <w:rPr>
          <w:i/>
          <w:iCs/>
        </w:rPr>
        <w:t>equally</w:t>
      </w:r>
      <w:r w:rsidRPr="00971C1A">
        <w:t xml:space="preserve"> with parliamentary assistants</w:t>
      </w:r>
      <w:r w:rsidR="003C1D5B" w:rsidRPr="00971C1A">
        <w:t>.</w:t>
      </w:r>
    </w:p>
    <w:p w14:paraId="2A96D373" w14:textId="293C2029" w:rsidR="0029033B" w:rsidRPr="00971C1A" w:rsidRDefault="003C1D5B" w:rsidP="0029033B">
      <w:r w:rsidRPr="00971C1A">
        <w:t>I</w:t>
      </w:r>
      <w:r w:rsidR="0029033B" w:rsidRPr="00971C1A">
        <w:rPr>
          <w:b/>
          <w:bCs/>
        </w:rPr>
        <w:t>ntroduce</w:t>
      </w:r>
      <w:r w:rsidR="0029033B" w:rsidRPr="00971C1A">
        <w:t xml:space="preserve"> your pharmacy:</w:t>
      </w:r>
      <w:r w:rsidRPr="00971C1A">
        <w:t xml:space="preserve"> </w:t>
      </w:r>
      <w:r w:rsidR="0029033B" w:rsidRPr="00971C1A">
        <w:t xml:space="preserve">How long </w:t>
      </w:r>
      <w:r w:rsidRPr="00971C1A">
        <w:t>you</w:t>
      </w:r>
      <w:r w:rsidR="0029033B" w:rsidRPr="00971C1A">
        <w:t xml:space="preserve"> served the community</w:t>
      </w:r>
      <w:r w:rsidRPr="00971C1A">
        <w:t>, a</w:t>
      </w:r>
      <w:r w:rsidR="0029033B" w:rsidRPr="00971C1A">
        <w:t>ny family history or legacy</w:t>
      </w:r>
      <w:r w:rsidRPr="00971C1A">
        <w:t xml:space="preserve">, local population health needs. </w:t>
      </w:r>
    </w:p>
    <w:p w14:paraId="3CFCB12C" w14:textId="77777777" w:rsidR="003C1D5B" w:rsidRPr="00971C1A" w:rsidRDefault="0029033B" w:rsidP="0029033B">
      <w:r w:rsidRPr="00971C1A">
        <w:rPr>
          <w:b/>
          <w:bCs/>
        </w:rPr>
        <w:t>Explain</w:t>
      </w:r>
      <w:r w:rsidR="003C1D5B" w:rsidRPr="00971C1A">
        <w:t xml:space="preserve"> t</w:t>
      </w:r>
      <w:r w:rsidRPr="00971C1A">
        <w:t>he clinical services you provide</w:t>
      </w:r>
      <w:r w:rsidR="003C1D5B" w:rsidRPr="00971C1A">
        <w:t>, a</w:t>
      </w:r>
      <w:r w:rsidRPr="00971C1A">
        <w:t>ny new or innovative services</w:t>
      </w:r>
      <w:r w:rsidR="003C1D5B" w:rsidRPr="00971C1A">
        <w:t xml:space="preserve"> and your</w:t>
      </w:r>
      <w:r w:rsidRPr="00971C1A">
        <w:t xml:space="preserve"> role in reducing GP and hospital pressure</w:t>
      </w:r>
    </w:p>
    <w:p w14:paraId="7606818B" w14:textId="15F3DC52" w:rsidR="0029033B" w:rsidRPr="00971C1A" w:rsidRDefault="003C1D5B" w:rsidP="0029033B">
      <w:r w:rsidRPr="00971C1A">
        <w:rPr>
          <w:b/>
          <w:bCs/>
        </w:rPr>
        <w:t>Humanise</w:t>
      </w:r>
      <w:r w:rsidRPr="00971C1A">
        <w:t xml:space="preserve"> by s</w:t>
      </w:r>
      <w:r w:rsidR="0029033B" w:rsidRPr="00971C1A">
        <w:t>har</w:t>
      </w:r>
      <w:r w:rsidRPr="00971C1A">
        <w:t>ing</w:t>
      </w:r>
      <w:r w:rsidR="0029033B" w:rsidRPr="00971C1A">
        <w:t xml:space="preserve"> real patient impact stories</w:t>
      </w:r>
      <w:r w:rsidRPr="00971C1A">
        <w:t>, hi</w:t>
      </w:r>
      <w:r w:rsidR="0029033B" w:rsidRPr="00971C1A">
        <w:t>ghlight</w:t>
      </w:r>
      <w:r w:rsidRPr="00971C1A">
        <w:t>ing</w:t>
      </w:r>
      <w:r w:rsidR="0029033B" w:rsidRPr="00971C1A">
        <w:t xml:space="preserve"> local health needs and inequalities</w:t>
      </w:r>
    </w:p>
    <w:p w14:paraId="573039D0" w14:textId="24AAD779" w:rsidR="0029033B" w:rsidRPr="00971C1A" w:rsidRDefault="003C1D5B" w:rsidP="0029033B">
      <w:r w:rsidRPr="00971C1A">
        <w:rPr>
          <w:b/>
          <w:bCs/>
        </w:rPr>
        <w:t xml:space="preserve">Highlight </w:t>
      </w:r>
      <w:r w:rsidRPr="00971C1A">
        <w:t xml:space="preserve">any challenges, funding pressures, workforce shortages, business rate pressures, and medicines shortages. </w:t>
      </w:r>
    </w:p>
    <w:p w14:paraId="514EFFBB" w14:textId="318363FA" w:rsidR="0029033B" w:rsidRPr="00971C1A" w:rsidRDefault="0029033B" w:rsidP="0029033B">
      <w:r w:rsidRPr="00971C1A">
        <w:rPr>
          <w:b/>
          <w:bCs/>
        </w:rPr>
        <w:t>Ask</w:t>
      </w:r>
      <w:r w:rsidRPr="00971C1A">
        <w:t xml:space="preserve"> them to write to the Prime Minister, Chancellor, or Health Secretary</w:t>
      </w:r>
      <w:r w:rsidR="003C1D5B" w:rsidRPr="00971C1A">
        <w:t xml:space="preserve"> to highlight any struggles you have or to champion the amazing work you and your team undertake in the community and ask them to be a voice for community pharmacy in Westminster. </w:t>
      </w:r>
    </w:p>
    <w:p w14:paraId="0D6C9974" w14:textId="12495997" w:rsidR="0029033B" w:rsidRPr="00971C1A" w:rsidRDefault="0029033B" w:rsidP="0029033B">
      <w:r w:rsidRPr="00971C1A">
        <w:rPr>
          <w:b/>
          <w:bCs/>
        </w:rPr>
        <w:t>End</w:t>
      </w:r>
      <w:r w:rsidRPr="00971C1A">
        <w:t xml:space="preserve"> with a photo</w:t>
      </w:r>
      <w:r w:rsidR="003C1D5B" w:rsidRPr="00971C1A">
        <w:t xml:space="preserve"> an a</w:t>
      </w:r>
      <w:r w:rsidRPr="00971C1A">
        <w:t xml:space="preserve">lways ask </w:t>
      </w:r>
      <w:r w:rsidR="003C1D5B" w:rsidRPr="00971C1A">
        <w:t xml:space="preserve">for </w:t>
      </w:r>
      <w:r w:rsidRPr="00971C1A">
        <w:t>consent</w:t>
      </w:r>
      <w:r w:rsidR="003C1D5B" w:rsidRPr="00971C1A">
        <w:t xml:space="preserve"> to share and post online as t</w:t>
      </w:r>
      <w:r w:rsidRPr="00971C1A">
        <w:t>his is vital for visibility and influence</w:t>
      </w:r>
    </w:p>
    <w:p w14:paraId="61587C5D" w14:textId="77777777" w:rsidR="00863A4D" w:rsidRPr="00971C1A" w:rsidRDefault="00863A4D" w:rsidP="0029033B"/>
    <w:p w14:paraId="4C26CD06" w14:textId="6A8517E7" w:rsidR="0029033B" w:rsidRPr="00971C1A" w:rsidRDefault="00863A4D" w:rsidP="0029033B">
      <w:pPr>
        <w:rPr>
          <w:b/>
          <w:bCs/>
        </w:rPr>
      </w:pPr>
      <w:r w:rsidRPr="00971C1A">
        <w:rPr>
          <w:b/>
          <w:bCs/>
        </w:rPr>
        <w:t xml:space="preserve">Step 5: </w:t>
      </w:r>
      <w:r w:rsidR="0029033B" w:rsidRPr="00971C1A">
        <w:rPr>
          <w:b/>
          <w:bCs/>
        </w:rPr>
        <w:t>After the visit</w:t>
      </w:r>
    </w:p>
    <w:p w14:paraId="278FBCBB" w14:textId="3CF9039F" w:rsidR="00DD1573" w:rsidRPr="00971C1A" w:rsidRDefault="0029033B" w:rsidP="0029033B">
      <w:r w:rsidRPr="00971C1A">
        <w:t>Social media</w:t>
      </w:r>
      <w:r w:rsidR="00863A4D" w:rsidRPr="00971C1A">
        <w:t>:</w:t>
      </w:r>
      <w:r w:rsidR="003C1D5B" w:rsidRPr="00971C1A">
        <w:t xml:space="preserve"> </w:t>
      </w:r>
      <w:r w:rsidRPr="00971C1A">
        <w:t>Posting photos is one of the most effective ways to build influence.</w:t>
      </w:r>
      <w:r w:rsidR="001C63C2">
        <w:t xml:space="preserve"> </w:t>
      </w:r>
      <w:proofErr w:type="gramStart"/>
      <w:r w:rsidRPr="00971C1A">
        <w:t>Tag</w:t>
      </w:r>
      <w:proofErr w:type="gramEnd"/>
      <w:r w:rsidRPr="00971C1A">
        <w:t xml:space="preserve"> @NPA1921 so we can share</w:t>
      </w:r>
      <w:r w:rsidR="00DD1573">
        <w:t xml:space="preserve">. </w:t>
      </w:r>
    </w:p>
    <w:p w14:paraId="72D9525C" w14:textId="2B74BEB3" w:rsidR="0029033B" w:rsidRPr="00971C1A" w:rsidRDefault="0029033B" w:rsidP="0029033B">
      <w:r w:rsidRPr="00971C1A">
        <w:t>Keep captions positive and focused on patient care and community impact</w:t>
      </w:r>
    </w:p>
    <w:p w14:paraId="7EAC4267" w14:textId="59DE855C" w:rsidR="0029033B" w:rsidRDefault="00863A4D" w:rsidP="0029033B">
      <w:r w:rsidRPr="00971C1A">
        <w:t>Press/</w:t>
      </w:r>
      <w:r w:rsidR="0029033B" w:rsidRPr="00971C1A">
        <w:t>Media</w:t>
      </w:r>
      <w:r w:rsidR="00DD1573">
        <w:t>: y</w:t>
      </w:r>
      <w:r w:rsidR="0029033B" w:rsidRPr="00971C1A">
        <w:t>ou may</w:t>
      </w:r>
      <w:r w:rsidR="00DD1573">
        <w:t xml:space="preserve"> s</w:t>
      </w:r>
      <w:r w:rsidR="0029033B" w:rsidRPr="00971C1A">
        <w:t xml:space="preserve">end a </w:t>
      </w:r>
      <w:r w:rsidR="003C1D5B" w:rsidRPr="00971C1A">
        <w:t xml:space="preserve">photo to the NPA press team and the MPs office for engagement. </w:t>
      </w:r>
    </w:p>
    <w:p w14:paraId="7461A138" w14:textId="77777777" w:rsidR="0029033B" w:rsidRPr="00971C1A" w:rsidRDefault="0029033B" w:rsidP="0029033B">
      <w:pPr>
        <w:rPr>
          <w:b/>
          <w:bCs/>
        </w:rPr>
      </w:pPr>
      <w:r w:rsidRPr="00971C1A">
        <w:rPr>
          <w:b/>
          <w:bCs/>
        </w:rPr>
        <w:t>For advice or support, contact:</w:t>
      </w:r>
    </w:p>
    <w:p w14:paraId="32186B79" w14:textId="2CDACD35" w:rsidR="0029033B" w:rsidRPr="00971C1A" w:rsidRDefault="00971C1A" w:rsidP="0029033B">
      <w:r w:rsidRPr="00971C1A">
        <w:t>Sygy Collins, Public Affairs Officer</w:t>
      </w:r>
    </w:p>
    <w:p w14:paraId="3D8C504B" w14:textId="0EABD84F" w:rsidR="0029033B" w:rsidRPr="00971C1A" w:rsidRDefault="00971C1A" w:rsidP="00971C1A">
      <w:pPr>
        <w:pStyle w:val="ListParagraph"/>
        <w:numPr>
          <w:ilvl w:val="0"/>
          <w:numId w:val="4"/>
        </w:numPr>
      </w:pPr>
      <w:r w:rsidRPr="00971C1A">
        <w:rPr>
          <w:rFonts w:cs="Segoe UI Emoji"/>
        </w:rPr>
        <w:t>Sygy.Collins@npa.co.uk</w:t>
      </w:r>
    </w:p>
    <w:p w14:paraId="4AF12789" w14:textId="77777777" w:rsidR="0029033B" w:rsidRPr="002A1684" w:rsidRDefault="0029033B" w:rsidP="0029033B">
      <w:pPr>
        <w:rPr>
          <w:u w:val="single"/>
        </w:rPr>
      </w:pPr>
      <w:r w:rsidRPr="002A1684">
        <w:rPr>
          <w:u w:val="single"/>
        </w:rPr>
        <w:t>We can:</w:t>
      </w:r>
    </w:p>
    <w:p w14:paraId="06581040" w14:textId="40A6B906" w:rsidR="0029033B" w:rsidRPr="00971C1A" w:rsidRDefault="0029033B" w:rsidP="00971C1A">
      <w:pPr>
        <w:pStyle w:val="ListParagraph"/>
        <w:numPr>
          <w:ilvl w:val="0"/>
          <w:numId w:val="4"/>
        </w:numPr>
      </w:pPr>
      <w:r w:rsidRPr="00971C1A">
        <w:t xml:space="preserve">Support your </w:t>
      </w:r>
      <w:r w:rsidR="00971C1A">
        <w:t>MP's</w:t>
      </w:r>
      <w:r w:rsidRPr="00971C1A">
        <w:t xml:space="preserve"> visit planning</w:t>
      </w:r>
    </w:p>
    <w:p w14:paraId="30AADDD0" w14:textId="4138DE3F" w:rsidR="0029033B" w:rsidRPr="00971C1A" w:rsidRDefault="0029033B" w:rsidP="0029033B">
      <w:pPr>
        <w:pStyle w:val="ListParagraph"/>
        <w:numPr>
          <w:ilvl w:val="0"/>
          <w:numId w:val="4"/>
        </w:numPr>
      </w:pPr>
      <w:r w:rsidRPr="00971C1A">
        <w:t>Help with social media or press engagement</w:t>
      </w:r>
    </w:p>
    <w:p w14:paraId="3E2639C0" w14:textId="604F0876" w:rsidR="0029033B" w:rsidRPr="00971C1A" w:rsidRDefault="0029033B" w:rsidP="0029033B">
      <w:pPr>
        <w:pStyle w:val="ListParagraph"/>
        <w:numPr>
          <w:ilvl w:val="0"/>
          <w:numId w:val="4"/>
        </w:numPr>
      </w:pPr>
      <w:r w:rsidRPr="00971C1A">
        <w:t>Brief MPs on pharmacy policy</w:t>
      </w:r>
    </w:p>
    <w:p w14:paraId="5B824C0C" w14:textId="77777777" w:rsidR="0029033B" w:rsidRPr="00971C1A" w:rsidRDefault="0029033B" w:rsidP="00971C1A">
      <w:pPr>
        <w:pStyle w:val="ListParagraph"/>
        <w:numPr>
          <w:ilvl w:val="0"/>
          <w:numId w:val="4"/>
        </w:numPr>
      </w:pPr>
      <w:r w:rsidRPr="00971C1A">
        <w:lastRenderedPageBreak/>
        <w:t>Assist MPs who want to raise pharmacy issues in Parliament</w:t>
      </w:r>
    </w:p>
    <w:p w14:paraId="30AC4546" w14:textId="77777777" w:rsidR="0029033B" w:rsidRDefault="0029033B" w:rsidP="0029033B"/>
    <w:p w14:paraId="4812CBC0" w14:textId="77777777" w:rsidR="003672BE" w:rsidRDefault="003672BE" w:rsidP="00424ABB"/>
    <w:p w14:paraId="122EFC06" w14:textId="04F393A3" w:rsidR="003672BE" w:rsidRDefault="003672BE" w:rsidP="00424ABB">
      <w:r>
        <w:t>Template Email</w:t>
      </w:r>
    </w:p>
    <w:p w14:paraId="5FC4707A" w14:textId="2E089EB2" w:rsidR="003672BE" w:rsidRPr="00EB5038" w:rsidRDefault="003672BE" w:rsidP="00424ABB">
      <w:pPr>
        <w:rPr>
          <w:i/>
          <w:iCs/>
          <w:u w:val="single"/>
        </w:rPr>
      </w:pPr>
      <w:r w:rsidRPr="00EB5038">
        <w:rPr>
          <w:i/>
          <w:iCs/>
          <w:u w:val="single"/>
        </w:rPr>
        <w:t xml:space="preserve">Subject: XXX Local Community Pharmacy Invites you to </w:t>
      </w:r>
      <w:r w:rsidR="002957AA" w:rsidRPr="00EB5038">
        <w:rPr>
          <w:i/>
          <w:iCs/>
          <w:u w:val="single"/>
        </w:rPr>
        <w:t>visit</w:t>
      </w:r>
    </w:p>
    <w:p w14:paraId="7A0FDDA5" w14:textId="141F5C92" w:rsidR="00424ABB" w:rsidRPr="00EB5038" w:rsidRDefault="00424ABB" w:rsidP="00424ABB">
      <w:pPr>
        <w:rPr>
          <w:i/>
          <w:iCs/>
        </w:rPr>
      </w:pPr>
      <w:r w:rsidRPr="00EB5038">
        <w:rPr>
          <w:i/>
          <w:iCs/>
        </w:rPr>
        <w:t>[Pharmacy address]</w:t>
      </w:r>
    </w:p>
    <w:p w14:paraId="7DB35A35" w14:textId="57F5CA10" w:rsidR="00424ABB" w:rsidRPr="00EB5038" w:rsidRDefault="00424ABB" w:rsidP="00424ABB">
      <w:pPr>
        <w:rPr>
          <w:i/>
          <w:iCs/>
        </w:rPr>
      </w:pPr>
      <w:r w:rsidRPr="00EB5038">
        <w:rPr>
          <w:i/>
          <w:iCs/>
        </w:rPr>
        <w:t>[Date]</w:t>
      </w:r>
    </w:p>
    <w:p w14:paraId="4D56819A" w14:textId="7AB9F5AA" w:rsidR="00424ABB" w:rsidRPr="00EB5038" w:rsidRDefault="00424ABB" w:rsidP="00424ABB">
      <w:pPr>
        <w:rPr>
          <w:i/>
          <w:iCs/>
        </w:rPr>
      </w:pPr>
      <w:r w:rsidRPr="00EB5038">
        <w:rPr>
          <w:i/>
          <w:iCs/>
        </w:rPr>
        <w:t>Dear [MP’s name],</w:t>
      </w:r>
    </w:p>
    <w:p w14:paraId="09A02820" w14:textId="403ABA96" w:rsidR="007D3609" w:rsidRPr="00EB5038" w:rsidRDefault="00424ABB" w:rsidP="00424ABB">
      <w:pPr>
        <w:rPr>
          <w:i/>
          <w:iCs/>
        </w:rPr>
      </w:pPr>
      <w:r w:rsidRPr="00EB5038">
        <w:rPr>
          <w:i/>
          <w:iCs/>
        </w:rPr>
        <w:t xml:space="preserve">I would like to invite you to visit </w:t>
      </w:r>
      <w:r w:rsidR="005E405E" w:rsidRPr="00EB5038">
        <w:rPr>
          <w:i/>
          <w:iCs/>
        </w:rPr>
        <w:t>your local community</w:t>
      </w:r>
      <w:r w:rsidRPr="00EB5038">
        <w:rPr>
          <w:i/>
          <w:iCs/>
        </w:rPr>
        <w:t xml:space="preserve"> pharmacy to see the essential role community pharmacy plays in supporting patients in your constituency</w:t>
      </w:r>
      <w:r w:rsidR="005E405E" w:rsidRPr="00EB5038">
        <w:rPr>
          <w:i/>
          <w:iCs/>
        </w:rPr>
        <w:t>.</w:t>
      </w:r>
      <w:r w:rsidR="007D3609" w:rsidRPr="00EB5038">
        <w:rPr>
          <w:i/>
          <w:iCs/>
        </w:rPr>
        <w:t xml:space="preserve"> </w:t>
      </w:r>
      <w:r w:rsidR="00930317" w:rsidRPr="00EB5038">
        <w:rPr>
          <w:i/>
          <w:iCs/>
        </w:rPr>
        <w:t xml:space="preserve"> </w:t>
      </w:r>
      <w:r w:rsidRPr="00EB5038">
        <w:rPr>
          <w:i/>
          <w:iCs/>
        </w:rPr>
        <w:t xml:space="preserve">Community pharmacies are a frontline NHS service and a lifeline for many patients. </w:t>
      </w:r>
    </w:p>
    <w:p w14:paraId="7E748642" w14:textId="33A44490" w:rsidR="00F21497" w:rsidRPr="00EB5038" w:rsidRDefault="00424ABB" w:rsidP="00424ABB">
      <w:pPr>
        <w:rPr>
          <w:i/>
          <w:iCs/>
        </w:rPr>
      </w:pPr>
      <w:r w:rsidRPr="00EB5038">
        <w:rPr>
          <w:i/>
          <w:iCs/>
        </w:rPr>
        <w:t xml:space="preserve">At </w:t>
      </w:r>
      <w:r w:rsidRPr="00EB5038">
        <w:rPr>
          <w:b/>
          <w:bCs/>
          <w:i/>
          <w:iCs/>
        </w:rPr>
        <w:t>[pharmacy name]</w:t>
      </w:r>
      <w:r w:rsidRPr="00EB5038">
        <w:rPr>
          <w:i/>
          <w:iCs/>
        </w:rPr>
        <w:t xml:space="preserve"> in </w:t>
      </w:r>
      <w:r w:rsidRPr="00EB5038">
        <w:rPr>
          <w:b/>
          <w:bCs/>
          <w:i/>
          <w:iCs/>
        </w:rPr>
        <w:t xml:space="preserve">[location], </w:t>
      </w:r>
      <w:r w:rsidRPr="00EB5038">
        <w:rPr>
          <w:i/>
          <w:iCs/>
        </w:rPr>
        <w:t xml:space="preserve">my team provides daily support </w:t>
      </w:r>
      <w:r w:rsidR="00930317" w:rsidRPr="00EB5038">
        <w:rPr>
          <w:i/>
          <w:iCs/>
        </w:rPr>
        <w:t>for health, preventive health measures, and the management of long-term conditions for</w:t>
      </w:r>
      <w:r w:rsidRPr="00EB5038">
        <w:rPr>
          <w:i/>
          <w:iCs/>
        </w:rPr>
        <w:t xml:space="preserve"> people in </w:t>
      </w:r>
      <w:r w:rsidRPr="00EB5038">
        <w:rPr>
          <w:b/>
          <w:bCs/>
          <w:i/>
          <w:iCs/>
        </w:rPr>
        <w:t>[constituency name]</w:t>
      </w:r>
      <w:r w:rsidR="00FC76DD" w:rsidRPr="00EB5038">
        <w:rPr>
          <w:b/>
          <w:bCs/>
          <w:i/>
          <w:iCs/>
        </w:rPr>
        <w:t>.</w:t>
      </w:r>
      <w:r w:rsidR="00FC76DD" w:rsidRPr="00EB5038">
        <w:rPr>
          <w:i/>
          <w:iCs/>
        </w:rPr>
        <w:t xml:space="preserve"> </w:t>
      </w:r>
    </w:p>
    <w:p w14:paraId="7A800333" w14:textId="202AB711" w:rsidR="00424ABB" w:rsidRPr="00EB5038" w:rsidRDefault="00FC76DD" w:rsidP="00424ABB">
      <w:pPr>
        <w:rPr>
          <w:i/>
          <w:iCs/>
        </w:rPr>
      </w:pPr>
      <w:r w:rsidRPr="00EB5038">
        <w:rPr>
          <w:i/>
          <w:iCs/>
        </w:rPr>
        <w:t xml:space="preserve">As an accessible point of care, my pharmacy offers </w:t>
      </w:r>
      <w:r w:rsidRPr="00EB5038">
        <w:rPr>
          <w:b/>
          <w:bCs/>
          <w:i/>
          <w:iCs/>
        </w:rPr>
        <w:t xml:space="preserve">[insert any </w:t>
      </w:r>
      <w:r w:rsidR="00F21497" w:rsidRPr="00EB5038">
        <w:rPr>
          <w:b/>
          <w:bCs/>
          <w:i/>
          <w:iCs/>
        </w:rPr>
        <w:t xml:space="preserve">specialised services or Pharmacy First] </w:t>
      </w:r>
      <w:r w:rsidR="00F21497" w:rsidRPr="00EB5038">
        <w:rPr>
          <w:i/>
          <w:iCs/>
        </w:rPr>
        <w:t xml:space="preserve">to the local community. </w:t>
      </w:r>
    </w:p>
    <w:p w14:paraId="536AC5A0" w14:textId="422C8017" w:rsidR="00930317" w:rsidRPr="00EB5038" w:rsidRDefault="00424ABB" w:rsidP="00424ABB">
      <w:pPr>
        <w:rPr>
          <w:i/>
          <w:iCs/>
        </w:rPr>
      </w:pPr>
      <w:r w:rsidRPr="00EB5038">
        <w:rPr>
          <w:i/>
          <w:iCs/>
        </w:rPr>
        <w:t xml:space="preserve">Local pharmacies play a vital role in reducing pressure on GPs and hospitals through services such </w:t>
      </w:r>
      <w:r w:rsidR="00930317" w:rsidRPr="00EB5038">
        <w:rPr>
          <w:i/>
          <w:iCs/>
        </w:rPr>
        <w:t xml:space="preserve">as </w:t>
      </w:r>
      <w:r w:rsidRPr="00EB5038">
        <w:rPr>
          <w:i/>
          <w:iCs/>
        </w:rPr>
        <w:t>vaccinations, support for long-term conditions, and treatment of</w:t>
      </w:r>
      <w:r w:rsidR="00930317" w:rsidRPr="00EB5038">
        <w:rPr>
          <w:i/>
          <w:iCs/>
        </w:rPr>
        <w:t xml:space="preserve"> seven</w:t>
      </w:r>
      <w:r w:rsidRPr="00EB5038">
        <w:rPr>
          <w:i/>
          <w:iCs/>
        </w:rPr>
        <w:t xml:space="preserve"> common illnesses</w:t>
      </w:r>
      <w:r w:rsidR="00930317" w:rsidRPr="00EB5038">
        <w:rPr>
          <w:i/>
          <w:iCs/>
        </w:rPr>
        <w:t xml:space="preserve"> through the Pharmacy First Programme</w:t>
      </w:r>
      <w:r w:rsidRPr="00EB5038">
        <w:rPr>
          <w:i/>
          <w:iCs/>
        </w:rPr>
        <w:t xml:space="preserve">. We are proud of the care we provide </w:t>
      </w:r>
      <w:r w:rsidR="00930317" w:rsidRPr="00EB5038">
        <w:rPr>
          <w:i/>
          <w:iCs/>
        </w:rPr>
        <w:t xml:space="preserve">locally. </w:t>
      </w:r>
    </w:p>
    <w:p w14:paraId="02386B11" w14:textId="114E3CC4" w:rsidR="00C93E1C" w:rsidRPr="00C93E1C" w:rsidRDefault="00424ABB" w:rsidP="00C93E1C">
      <w:pPr>
        <w:tabs>
          <w:tab w:val="center" w:pos="4513"/>
        </w:tabs>
        <w:rPr>
          <w:b/>
          <w:bCs/>
          <w:i/>
          <w:iCs/>
        </w:rPr>
      </w:pPr>
      <w:r w:rsidRPr="00EB5038">
        <w:rPr>
          <w:b/>
          <w:bCs/>
          <w:i/>
          <w:iCs/>
        </w:rPr>
        <w:t>[Insert brief local example if desired.]</w:t>
      </w:r>
      <w:r w:rsidR="00C93E1C">
        <w:rPr>
          <w:b/>
          <w:bCs/>
          <w:i/>
          <w:iCs/>
        </w:rPr>
        <w:tab/>
      </w:r>
    </w:p>
    <w:p w14:paraId="57F7A291" w14:textId="017DD8FD" w:rsidR="00C93E1C" w:rsidRPr="00C93E1C" w:rsidRDefault="00C93E1C" w:rsidP="00C93E1C">
      <w:pPr>
        <w:rPr>
          <w:i/>
          <w:iCs/>
        </w:rPr>
      </w:pPr>
      <w:r w:rsidRPr="00C93E1C">
        <w:rPr>
          <w:i/>
          <w:iCs/>
        </w:rPr>
        <w:t xml:space="preserve">However, the sustainability of community pharmacy is now under serious threat, with 99% of pharmacies receiving funding that was less than the full cost of delivery NHS services according to an NHS commissioned economic analysis published in 2025. Since 2015, real-terms funding for pharmacies in England has fallen by around 40%, while costs have risen sharply. Community pharmacies are also not eligible for Business Rates Relief. Over 1,400 pharmacies have closed permanently since 2015. </w:t>
      </w:r>
    </w:p>
    <w:p w14:paraId="3835BB7F" w14:textId="1B856AD0" w:rsidR="00424ABB" w:rsidRPr="00EB5038" w:rsidRDefault="005121DD" w:rsidP="00424ABB">
      <w:pPr>
        <w:rPr>
          <w:i/>
          <w:iCs/>
        </w:rPr>
      </w:pPr>
      <w:r w:rsidRPr="00EB5038">
        <w:rPr>
          <w:i/>
          <w:iCs/>
        </w:rPr>
        <w:t>Community</w:t>
      </w:r>
      <w:r w:rsidR="00424ABB" w:rsidRPr="00EB5038">
        <w:rPr>
          <w:i/>
          <w:iCs/>
        </w:rPr>
        <w:t xml:space="preserve"> pharmacies like mine</w:t>
      </w:r>
      <w:r w:rsidR="00930317" w:rsidRPr="00EB5038">
        <w:rPr>
          <w:i/>
          <w:iCs/>
        </w:rPr>
        <w:t xml:space="preserve"> </w:t>
      </w:r>
      <w:r w:rsidR="00424ABB" w:rsidRPr="00EB5038">
        <w:rPr>
          <w:i/>
          <w:iCs/>
        </w:rPr>
        <w:t>are particularly vulnerable.</w:t>
      </w:r>
    </w:p>
    <w:p w14:paraId="0496CB0C" w14:textId="3D69DD51" w:rsidR="00424ABB" w:rsidRPr="00EB5038" w:rsidRDefault="00424ABB" w:rsidP="00424ABB">
      <w:pPr>
        <w:rPr>
          <w:i/>
          <w:iCs/>
        </w:rPr>
      </w:pPr>
      <w:r w:rsidRPr="00EB5038">
        <w:rPr>
          <w:i/>
          <w:iCs/>
        </w:rPr>
        <w:t>A visit to our pharmacy would allow you to see:</w:t>
      </w:r>
    </w:p>
    <w:p w14:paraId="27F837CC" w14:textId="3A057E13" w:rsidR="00424ABB" w:rsidRPr="00EB5038" w:rsidRDefault="00424ABB" w:rsidP="00424ABB">
      <w:pPr>
        <w:pStyle w:val="ListParagraph"/>
        <w:numPr>
          <w:ilvl w:val="0"/>
          <w:numId w:val="5"/>
        </w:numPr>
        <w:rPr>
          <w:i/>
          <w:iCs/>
        </w:rPr>
      </w:pPr>
      <w:r w:rsidRPr="00EB5038">
        <w:rPr>
          <w:i/>
          <w:iCs/>
        </w:rPr>
        <w:t>The essential services we deliver daily</w:t>
      </w:r>
      <w:r w:rsidR="00EB5038" w:rsidRPr="00EB5038">
        <w:rPr>
          <w:i/>
          <w:iCs/>
        </w:rPr>
        <w:t xml:space="preserve"> as a local primary care provider. </w:t>
      </w:r>
    </w:p>
    <w:p w14:paraId="788143F1" w14:textId="5BCC8DF6" w:rsidR="00424ABB" w:rsidRPr="00EB5038" w:rsidRDefault="00424ABB" w:rsidP="00424ABB">
      <w:pPr>
        <w:pStyle w:val="ListParagraph"/>
        <w:numPr>
          <w:ilvl w:val="0"/>
          <w:numId w:val="5"/>
        </w:numPr>
        <w:rPr>
          <w:i/>
          <w:iCs/>
        </w:rPr>
      </w:pPr>
      <w:r w:rsidRPr="00EB5038">
        <w:rPr>
          <w:i/>
          <w:iCs/>
        </w:rPr>
        <w:t>The growing demand from patients</w:t>
      </w:r>
      <w:r w:rsidR="00EB5038" w:rsidRPr="00EB5038">
        <w:rPr>
          <w:i/>
          <w:iCs/>
        </w:rPr>
        <w:t xml:space="preserve"> with long-term conditions and complex medicine regimes. </w:t>
      </w:r>
    </w:p>
    <w:p w14:paraId="588C8650" w14:textId="2D71A322" w:rsidR="00424ABB" w:rsidRPr="00EB5038" w:rsidRDefault="00424ABB" w:rsidP="00424ABB">
      <w:pPr>
        <w:pStyle w:val="ListParagraph"/>
        <w:numPr>
          <w:ilvl w:val="0"/>
          <w:numId w:val="5"/>
        </w:numPr>
        <w:rPr>
          <w:i/>
          <w:iCs/>
        </w:rPr>
      </w:pPr>
      <w:r w:rsidRPr="00EB5038">
        <w:rPr>
          <w:i/>
          <w:iCs/>
        </w:rPr>
        <w:t>The impact of current funding pressures on local healthcare provision</w:t>
      </w:r>
      <w:r w:rsidR="00EB5038" w:rsidRPr="00EB5038">
        <w:rPr>
          <w:i/>
          <w:iCs/>
        </w:rPr>
        <w:t>.</w:t>
      </w:r>
    </w:p>
    <w:p w14:paraId="65362151" w14:textId="61E8DD50" w:rsidR="00424ABB" w:rsidRPr="00EB5038" w:rsidRDefault="00424ABB" w:rsidP="00424ABB">
      <w:pPr>
        <w:rPr>
          <w:i/>
          <w:iCs/>
        </w:rPr>
      </w:pPr>
      <w:r w:rsidRPr="00EB5038">
        <w:rPr>
          <w:i/>
          <w:iCs/>
        </w:rPr>
        <w:t>The team and I would be delighted to welcome you and show you the vital work we do for your constituents. I very much hope you will be able to accept our invitation.</w:t>
      </w:r>
    </w:p>
    <w:p w14:paraId="68A90E45" w14:textId="77777777" w:rsidR="00424ABB" w:rsidRPr="00EB5038" w:rsidRDefault="00424ABB" w:rsidP="00424ABB">
      <w:pPr>
        <w:rPr>
          <w:i/>
          <w:iCs/>
        </w:rPr>
      </w:pPr>
      <w:r w:rsidRPr="00EB5038">
        <w:rPr>
          <w:i/>
          <w:iCs/>
        </w:rPr>
        <w:t>Yours sincerely,</w:t>
      </w:r>
    </w:p>
    <w:p w14:paraId="6E616A88" w14:textId="389551D9" w:rsidR="002A1684" w:rsidRPr="00EB5038" w:rsidRDefault="00424ABB" w:rsidP="00424ABB">
      <w:pPr>
        <w:rPr>
          <w:i/>
          <w:iCs/>
        </w:rPr>
      </w:pPr>
      <w:r w:rsidRPr="00EB5038">
        <w:rPr>
          <w:i/>
          <w:iCs/>
        </w:rPr>
        <w:t>[Pharmacist’s / Contractor’s name]</w:t>
      </w:r>
    </w:p>
    <w:p w14:paraId="1A05773F" w14:textId="452303A5" w:rsidR="00EF2DD1" w:rsidRPr="00971C1A" w:rsidRDefault="00EF2DD1" w:rsidP="0029033B"/>
    <w:sectPr w:rsidR="00EF2DD1" w:rsidRPr="00971C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A8B6E" w14:textId="77777777" w:rsidR="003E4EED" w:rsidRDefault="003E4EED" w:rsidP="00863A4D">
      <w:pPr>
        <w:spacing w:after="0" w:line="240" w:lineRule="auto"/>
      </w:pPr>
      <w:r>
        <w:separator/>
      </w:r>
    </w:p>
  </w:endnote>
  <w:endnote w:type="continuationSeparator" w:id="0">
    <w:p w14:paraId="6452913F" w14:textId="77777777" w:rsidR="003E4EED" w:rsidRDefault="003E4EED" w:rsidP="0086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B55D3" w14:textId="77777777" w:rsidR="003E4EED" w:rsidRDefault="003E4EED" w:rsidP="00863A4D">
      <w:pPr>
        <w:spacing w:after="0" w:line="240" w:lineRule="auto"/>
      </w:pPr>
      <w:r>
        <w:separator/>
      </w:r>
    </w:p>
  </w:footnote>
  <w:footnote w:type="continuationSeparator" w:id="0">
    <w:p w14:paraId="1CCD9C9F" w14:textId="77777777" w:rsidR="003E4EED" w:rsidRDefault="003E4EED" w:rsidP="00863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D4DA8"/>
    <w:multiLevelType w:val="hybridMultilevel"/>
    <w:tmpl w:val="DD8A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765B2"/>
    <w:multiLevelType w:val="hybridMultilevel"/>
    <w:tmpl w:val="668E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5006"/>
    <w:multiLevelType w:val="hybridMultilevel"/>
    <w:tmpl w:val="8FF4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36B57"/>
    <w:multiLevelType w:val="hybridMultilevel"/>
    <w:tmpl w:val="905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B5EA2"/>
    <w:multiLevelType w:val="hybridMultilevel"/>
    <w:tmpl w:val="79D2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158358">
    <w:abstractNumId w:val="2"/>
  </w:num>
  <w:num w:numId="2" w16cid:durableId="1946837656">
    <w:abstractNumId w:val="3"/>
  </w:num>
  <w:num w:numId="3" w16cid:durableId="1899710241">
    <w:abstractNumId w:val="4"/>
  </w:num>
  <w:num w:numId="4" w16cid:durableId="763649393">
    <w:abstractNumId w:val="0"/>
  </w:num>
  <w:num w:numId="5" w16cid:durableId="34911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3B"/>
    <w:rsid w:val="00003D74"/>
    <w:rsid w:val="00131864"/>
    <w:rsid w:val="001C63C2"/>
    <w:rsid w:val="00230448"/>
    <w:rsid w:val="0029033B"/>
    <w:rsid w:val="002957AA"/>
    <w:rsid w:val="002A1684"/>
    <w:rsid w:val="002F5507"/>
    <w:rsid w:val="003672BE"/>
    <w:rsid w:val="003C1D5B"/>
    <w:rsid w:val="003E4EED"/>
    <w:rsid w:val="00414177"/>
    <w:rsid w:val="00424ABB"/>
    <w:rsid w:val="005121DD"/>
    <w:rsid w:val="0058148B"/>
    <w:rsid w:val="005E405E"/>
    <w:rsid w:val="006A5D2E"/>
    <w:rsid w:val="007401F5"/>
    <w:rsid w:val="007D3609"/>
    <w:rsid w:val="00820E49"/>
    <w:rsid w:val="00863A4D"/>
    <w:rsid w:val="00930317"/>
    <w:rsid w:val="00971C1A"/>
    <w:rsid w:val="009B6090"/>
    <w:rsid w:val="009D253C"/>
    <w:rsid w:val="00AC4B68"/>
    <w:rsid w:val="00C93E1C"/>
    <w:rsid w:val="00DD1573"/>
    <w:rsid w:val="00E33374"/>
    <w:rsid w:val="00EB5038"/>
    <w:rsid w:val="00EF2DD1"/>
    <w:rsid w:val="00F21497"/>
    <w:rsid w:val="00FC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CE26"/>
  <w15:chartTrackingRefBased/>
  <w15:docId w15:val="{8EFF0D0A-A7A6-4C9B-9837-B305763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33B"/>
    <w:rPr>
      <w:rFonts w:eastAsiaTheme="majorEastAsia" w:cstheme="majorBidi"/>
      <w:color w:val="272727" w:themeColor="text1" w:themeTint="D8"/>
    </w:rPr>
  </w:style>
  <w:style w:type="paragraph" w:styleId="Title">
    <w:name w:val="Title"/>
    <w:basedOn w:val="Normal"/>
    <w:next w:val="Normal"/>
    <w:link w:val="TitleChar"/>
    <w:uiPriority w:val="10"/>
    <w:qFormat/>
    <w:rsid w:val="00290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33B"/>
    <w:pPr>
      <w:spacing w:before="160"/>
      <w:jc w:val="center"/>
    </w:pPr>
    <w:rPr>
      <w:i/>
      <w:iCs/>
      <w:color w:val="404040" w:themeColor="text1" w:themeTint="BF"/>
    </w:rPr>
  </w:style>
  <w:style w:type="character" w:customStyle="1" w:styleId="QuoteChar">
    <w:name w:val="Quote Char"/>
    <w:basedOn w:val="DefaultParagraphFont"/>
    <w:link w:val="Quote"/>
    <w:uiPriority w:val="29"/>
    <w:rsid w:val="0029033B"/>
    <w:rPr>
      <w:i/>
      <w:iCs/>
      <w:color w:val="404040" w:themeColor="text1" w:themeTint="BF"/>
    </w:rPr>
  </w:style>
  <w:style w:type="paragraph" w:styleId="ListParagraph">
    <w:name w:val="List Paragraph"/>
    <w:basedOn w:val="Normal"/>
    <w:uiPriority w:val="34"/>
    <w:qFormat/>
    <w:rsid w:val="0029033B"/>
    <w:pPr>
      <w:ind w:left="720"/>
      <w:contextualSpacing/>
    </w:pPr>
  </w:style>
  <w:style w:type="character" w:styleId="IntenseEmphasis">
    <w:name w:val="Intense Emphasis"/>
    <w:basedOn w:val="DefaultParagraphFont"/>
    <w:uiPriority w:val="21"/>
    <w:qFormat/>
    <w:rsid w:val="0029033B"/>
    <w:rPr>
      <w:i/>
      <w:iCs/>
      <w:color w:val="0F4761" w:themeColor="accent1" w:themeShade="BF"/>
    </w:rPr>
  </w:style>
  <w:style w:type="paragraph" w:styleId="IntenseQuote">
    <w:name w:val="Intense Quote"/>
    <w:basedOn w:val="Normal"/>
    <w:next w:val="Normal"/>
    <w:link w:val="IntenseQuoteChar"/>
    <w:uiPriority w:val="30"/>
    <w:qFormat/>
    <w:rsid w:val="00290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33B"/>
    <w:rPr>
      <w:i/>
      <w:iCs/>
      <w:color w:val="0F4761" w:themeColor="accent1" w:themeShade="BF"/>
    </w:rPr>
  </w:style>
  <w:style w:type="character" w:styleId="IntenseReference">
    <w:name w:val="Intense Reference"/>
    <w:basedOn w:val="DefaultParagraphFont"/>
    <w:uiPriority w:val="32"/>
    <w:qFormat/>
    <w:rsid w:val="0029033B"/>
    <w:rPr>
      <w:b/>
      <w:bCs/>
      <w:smallCaps/>
      <w:color w:val="0F4761" w:themeColor="accent1" w:themeShade="BF"/>
      <w:spacing w:val="5"/>
    </w:rPr>
  </w:style>
  <w:style w:type="paragraph" w:styleId="Header">
    <w:name w:val="header"/>
    <w:basedOn w:val="Normal"/>
    <w:link w:val="HeaderChar"/>
    <w:uiPriority w:val="99"/>
    <w:unhideWhenUsed/>
    <w:rsid w:val="00863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A4D"/>
  </w:style>
  <w:style w:type="paragraph" w:styleId="Footer">
    <w:name w:val="footer"/>
    <w:basedOn w:val="Normal"/>
    <w:link w:val="FooterChar"/>
    <w:uiPriority w:val="99"/>
    <w:unhideWhenUsed/>
    <w:rsid w:val="00863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A4D"/>
  </w:style>
  <w:style w:type="character" w:styleId="Hyperlink">
    <w:name w:val="Hyperlink"/>
    <w:basedOn w:val="DefaultParagraphFont"/>
    <w:uiPriority w:val="99"/>
    <w:unhideWhenUsed/>
    <w:rsid w:val="006A5D2E"/>
    <w:rPr>
      <w:color w:val="467886" w:themeColor="hyperlink"/>
      <w:u w:val="single"/>
    </w:rPr>
  </w:style>
  <w:style w:type="character" w:styleId="UnresolvedMention">
    <w:name w:val="Unresolved Mention"/>
    <w:basedOn w:val="DefaultParagraphFont"/>
    <w:uiPriority w:val="99"/>
    <w:semiHidden/>
    <w:unhideWhenUsed/>
    <w:rsid w:val="006A5D2E"/>
    <w:rPr>
      <w:color w:val="605E5C"/>
      <w:shd w:val="clear" w:color="auto" w:fill="E1DFDD"/>
    </w:rPr>
  </w:style>
  <w:style w:type="character" w:styleId="CommentReference">
    <w:name w:val="annotation reference"/>
    <w:basedOn w:val="DefaultParagraphFont"/>
    <w:uiPriority w:val="99"/>
    <w:semiHidden/>
    <w:unhideWhenUsed/>
    <w:rsid w:val="00DD1573"/>
    <w:rPr>
      <w:sz w:val="16"/>
      <w:szCs w:val="16"/>
    </w:rPr>
  </w:style>
  <w:style w:type="paragraph" w:styleId="CommentText">
    <w:name w:val="annotation text"/>
    <w:basedOn w:val="Normal"/>
    <w:link w:val="CommentTextChar"/>
    <w:uiPriority w:val="99"/>
    <w:unhideWhenUsed/>
    <w:rsid w:val="00DD1573"/>
    <w:pPr>
      <w:spacing w:line="240" w:lineRule="auto"/>
    </w:pPr>
    <w:rPr>
      <w:sz w:val="20"/>
      <w:szCs w:val="20"/>
    </w:rPr>
  </w:style>
  <w:style w:type="character" w:customStyle="1" w:styleId="CommentTextChar">
    <w:name w:val="Comment Text Char"/>
    <w:basedOn w:val="DefaultParagraphFont"/>
    <w:link w:val="CommentText"/>
    <w:uiPriority w:val="99"/>
    <w:rsid w:val="00DD1573"/>
    <w:rPr>
      <w:sz w:val="20"/>
      <w:szCs w:val="20"/>
    </w:rPr>
  </w:style>
  <w:style w:type="paragraph" w:styleId="CommentSubject">
    <w:name w:val="annotation subject"/>
    <w:basedOn w:val="CommentText"/>
    <w:next w:val="CommentText"/>
    <w:link w:val="CommentSubjectChar"/>
    <w:uiPriority w:val="99"/>
    <w:semiHidden/>
    <w:unhideWhenUsed/>
    <w:rsid w:val="00DD1573"/>
    <w:rPr>
      <w:b/>
      <w:bCs/>
    </w:rPr>
  </w:style>
  <w:style w:type="character" w:customStyle="1" w:styleId="CommentSubjectChar">
    <w:name w:val="Comment Subject Char"/>
    <w:basedOn w:val="CommentTextChar"/>
    <w:link w:val="CommentSubject"/>
    <w:uiPriority w:val="99"/>
    <w:semiHidden/>
    <w:rsid w:val="00DD1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embers.parliament.uk/FindYourM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e29bfc-2f98-4106-9f3f-2118a21006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016E42EB849448A570A1435FEDC22" ma:contentTypeVersion="10" ma:contentTypeDescription="Create a new document." ma:contentTypeScope="" ma:versionID="62e4246ff7fad9bf4f6bc2a06d805652">
  <xsd:schema xmlns:xsd="http://www.w3.org/2001/XMLSchema" xmlns:xs="http://www.w3.org/2001/XMLSchema" xmlns:p="http://schemas.microsoft.com/office/2006/metadata/properties" xmlns:ns3="d2e29bfc-2f98-4106-9f3f-2118a21006fb" targetNamespace="http://schemas.microsoft.com/office/2006/metadata/properties" ma:root="true" ma:fieldsID="da6a1fe8ec9ae6317219f53d0a891998" ns3:_="">
    <xsd:import namespace="d2e29bfc-2f98-4106-9f3f-2118a21006f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9bfc-2f98-4106-9f3f-2118a21006f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1905-00CC-4A86-B422-AF894A51F24D}">
  <ds:schemaRefs>
    <ds:schemaRef ds:uri="http://schemas.microsoft.com/office/2006/metadata/properties"/>
    <ds:schemaRef ds:uri="http://schemas.microsoft.com/office/infopath/2007/PartnerControls"/>
    <ds:schemaRef ds:uri="d2e29bfc-2f98-4106-9f3f-2118a21006fb"/>
  </ds:schemaRefs>
</ds:datastoreItem>
</file>

<file path=customXml/itemProps2.xml><?xml version="1.0" encoding="utf-8"?>
<ds:datastoreItem xmlns:ds="http://schemas.openxmlformats.org/officeDocument/2006/customXml" ds:itemID="{CBAA7797-A31B-491E-AE88-065B982EBE10}">
  <ds:schemaRefs>
    <ds:schemaRef ds:uri="http://schemas.microsoft.com/sharepoint/v3/contenttype/forms"/>
  </ds:schemaRefs>
</ds:datastoreItem>
</file>

<file path=customXml/itemProps3.xml><?xml version="1.0" encoding="utf-8"?>
<ds:datastoreItem xmlns:ds="http://schemas.openxmlformats.org/officeDocument/2006/customXml" ds:itemID="{1C785975-53C8-4286-8438-89CA2AB4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9bfc-2f98-4106-9f3f-2118a2100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Sygy Collins</dc:creator>
  <cp:keywords/>
  <dc:description/>
  <cp:lastModifiedBy>Ben Russell</cp:lastModifiedBy>
  <cp:revision>2</cp:revision>
  <dcterms:created xsi:type="dcterms:W3CDTF">2026-02-06T15:46:00Z</dcterms:created>
  <dcterms:modified xsi:type="dcterms:W3CDTF">2026-02-06T15:46:00Z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23dd20e7-0e69-4e4c-b931-282d094d63fe</vt:lpwstr>
  </property>
  <property fmtid="{D5CDD505-2E9C-101B-9397-08002B2CF9AE}" pid="3" name="ContentTypeId">
    <vt:lpwstr>0x0101002BB016E42EB849448A570A1435FEDC22</vt:lpwstr>
  </property>
</Properties>
</file>